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2C50" w14:textId="77777777" w:rsidR="00195097" w:rsidRDefault="00195097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1622"/>
        <w:gridCol w:w="1625"/>
        <w:gridCol w:w="1625"/>
        <w:gridCol w:w="1625"/>
      </w:tblGrid>
      <w:tr w:rsidR="00195097" w14:paraId="6B31BB66" w14:textId="77777777">
        <w:trPr>
          <w:trHeight w:hRule="exact" w:val="2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CA83" w14:textId="0371121D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Program:</w:t>
            </w:r>
            <w:r w:rsidR="005B48A5">
              <w:rPr>
                <w:rFonts w:ascii="Times New Roman"/>
                <w:b/>
                <w:sz w:val="20"/>
              </w:rPr>
              <w:t xml:space="preserve"> </w:t>
            </w:r>
            <w:r w:rsidR="005B48A5"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8A5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5B48A5">
              <w:rPr>
                <w:rFonts w:ascii="Times New Roman"/>
                <w:b/>
                <w:sz w:val="20"/>
              </w:rPr>
            </w:r>
            <w:r w:rsidR="005B48A5">
              <w:rPr>
                <w:rFonts w:ascii="Times New Roman"/>
                <w:b/>
                <w:sz w:val="20"/>
              </w:rPr>
              <w:fldChar w:fldCharType="separate"/>
            </w:r>
            <w:r w:rsidR="00836ADF">
              <w:rPr>
                <w:rFonts w:ascii="Times New Roman"/>
                <w:b/>
                <w:sz w:val="20"/>
              </w:rPr>
              <w:t xml:space="preserve"> </w:t>
            </w:r>
            <w:r w:rsidR="002358A1">
              <w:rPr>
                <w:rFonts w:ascii="Times New Roman"/>
                <w:b/>
                <w:sz w:val="20"/>
              </w:rPr>
              <w:t xml:space="preserve">             </w:t>
            </w:r>
            <w:r w:rsidR="005B48A5">
              <w:rPr>
                <w:rFonts w:ascii="Times New Roman"/>
                <w:b/>
                <w:sz w:val="20"/>
              </w:rPr>
              <w:fldChar w:fldCharType="end"/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813" w14:textId="78A90C60" w:rsidR="00195097" w:rsidRDefault="00D930DA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Client:</w:t>
            </w:r>
            <w:r w:rsidR="005B48A5">
              <w:rPr>
                <w:rFonts w:ascii="Times New Roman"/>
                <w:b/>
                <w:sz w:val="20"/>
              </w:rPr>
              <w:t xml:space="preserve"> </w:t>
            </w:r>
            <w:r w:rsidR="005B48A5"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8A5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5B48A5">
              <w:rPr>
                <w:rFonts w:ascii="Times New Roman"/>
                <w:b/>
                <w:sz w:val="20"/>
              </w:rPr>
            </w:r>
            <w:r w:rsidR="005B48A5">
              <w:rPr>
                <w:rFonts w:ascii="Times New Roman"/>
                <w:b/>
                <w:sz w:val="20"/>
              </w:rPr>
              <w:fldChar w:fldCharType="separate"/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5B48A5">
              <w:rPr>
                <w:rFonts w:ascii="Times New Roman"/>
                <w:b/>
                <w:sz w:val="20"/>
              </w:rPr>
              <w:fldChar w:fldCharType="end"/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5B7D" w14:textId="02D83931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Gender</w:t>
            </w:r>
            <w:r w:rsidR="005B48A5">
              <w:rPr>
                <w:rFonts w:ascii="Times New Roman"/>
                <w:b/>
                <w:sz w:val="20"/>
              </w:rPr>
              <w:t xml:space="preserve">: </w:t>
            </w:r>
            <w:r w:rsidR="005B48A5"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8A5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5B48A5">
              <w:rPr>
                <w:rFonts w:ascii="Times New Roman"/>
                <w:b/>
                <w:sz w:val="20"/>
              </w:rPr>
            </w:r>
            <w:r w:rsidR="005B48A5">
              <w:rPr>
                <w:rFonts w:ascii="Times New Roman"/>
                <w:b/>
                <w:sz w:val="20"/>
              </w:rPr>
              <w:fldChar w:fldCharType="separate"/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5B48A5"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195097" w14:paraId="335E65BB" w14:textId="77777777">
        <w:trPr>
          <w:trHeight w:hRule="exact" w:val="2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4F5" w14:textId="166C65EE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Psychiatrist: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936B" w14:textId="77777777" w:rsidR="00195097" w:rsidRDefault="00D930DA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Case#: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1F74" w14:textId="77777777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 of last MD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visit: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2"/>
          </w:p>
        </w:tc>
      </w:tr>
      <w:tr w:rsidR="00195097" w14:paraId="6D4F6AB4" w14:textId="77777777">
        <w:trPr>
          <w:trHeight w:hRule="exact" w:val="240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8070" w14:textId="77777777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Review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Date: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29CB" w14:textId="77777777" w:rsidR="00195097" w:rsidRDefault="00D930DA">
            <w:pPr>
              <w:pStyle w:val="TableParagraph"/>
              <w:spacing w:line="22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DOB: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3A2C" w14:textId="77777777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Age:</w:t>
            </w:r>
            <w:r w:rsidR="00652AFE">
              <w:rPr>
                <w:rFonts w:asci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652AFE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652AFE">
              <w:rPr>
                <w:rFonts w:ascii="Times New Roman"/>
                <w:b/>
                <w:sz w:val="20"/>
              </w:rPr>
            </w:r>
            <w:r w:rsidR="00652AFE">
              <w:rPr>
                <w:rFonts w:ascii="Times New Roman"/>
                <w:b/>
                <w:sz w:val="20"/>
              </w:rPr>
              <w:fldChar w:fldCharType="separate"/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344" w14:textId="53D1E741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Wt</w:t>
            </w:r>
            <w:proofErr w:type="spellEnd"/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/>
                <w:b/>
                <w:sz w:val="20"/>
              </w:rPr>
              <w:t>lb</w:t>
            </w:r>
            <w:proofErr w:type="spellEnd"/>
            <w:r>
              <w:rPr>
                <w:rFonts w:ascii="Times New Roman"/>
                <w:b/>
                <w:sz w:val="20"/>
              </w:rPr>
              <w:t>):</w:t>
            </w:r>
            <w:r w:rsidR="00632B2F">
              <w:rPr>
                <w:rFonts w:ascii="Times New Roman"/>
                <w:b/>
                <w:sz w:val="20"/>
              </w:rPr>
              <w:t xml:space="preserve"> 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 w:rsidR="0063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32B2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632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C3E9" w14:textId="77777777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Ht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(in):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6"/>
          </w:p>
        </w:tc>
      </w:tr>
      <w:tr w:rsidR="00195097" w14:paraId="3E5B10E4" w14:textId="77777777">
        <w:trPr>
          <w:trHeight w:hRule="exact" w:val="269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9EA" w14:textId="77777777" w:rsidR="00195097" w:rsidRDefault="00D930DA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Reviewer:</w:t>
            </w:r>
            <w:r w:rsidR="00253C20">
              <w:rPr>
                <w:rFonts w:ascii="Times New Roman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253C20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253C20">
              <w:rPr>
                <w:rFonts w:ascii="Times New Roman"/>
                <w:b/>
                <w:sz w:val="20"/>
              </w:rPr>
            </w:r>
            <w:r w:rsidR="00253C20">
              <w:rPr>
                <w:rFonts w:ascii="Times New Roman"/>
                <w:b/>
                <w:sz w:val="20"/>
              </w:rPr>
              <w:fldChar w:fldCharType="separate"/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noProof/>
                <w:sz w:val="20"/>
              </w:rPr>
              <w:t> </w:t>
            </w:r>
            <w:r w:rsidR="00253C20">
              <w:rPr>
                <w:rFonts w:ascii="Times New Roman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67C" w14:textId="3F426D5C" w:rsidR="00195097" w:rsidRDefault="00D930DA">
            <w:pPr>
              <w:pStyle w:val="TableParagraph"/>
              <w:tabs>
                <w:tab w:val="left" w:pos="1653"/>
                <w:tab w:val="left" w:pos="3179"/>
              </w:tabs>
              <w:spacing w:line="24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Allergies: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253C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instrText xml:space="preserve"> FORMTEXT </w:instrTex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fldChar w:fldCharType="separate"/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ab/>
            </w:r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instrText xml:space="preserve"> FORMCHECKBOX </w:instrText>
            </w:r>
            <w:r w:rsidR="00632B2F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</w:r>
            <w:r w:rsidR="00632B2F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separate"/>
            </w:r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end"/>
            </w:r>
            <w:bookmarkEnd w:id="9"/>
            <w:r>
              <w:rPr>
                <w:rFonts w:ascii="MS Mincho" w:eastAsia="MS Mincho" w:hAnsi="MS Mincho" w:cs="MS Mincho"/>
                <w:b/>
                <w:bCs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NKDA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instrText xml:space="preserve"> FORMCHECKBOX </w:instrText>
            </w:r>
            <w:r w:rsidR="00632B2F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</w:r>
            <w:r w:rsidR="00632B2F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separate"/>
            </w:r>
            <w:r w:rsidR="00253C20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rFonts w:ascii="MS Mincho" w:eastAsia="MS Mincho" w:hAnsi="MS Mincho" w:cs="MS Mincho"/>
                <w:b/>
                <w:bCs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Other: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253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253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195097" w14:paraId="03C2FDF5" w14:textId="77777777">
        <w:trPr>
          <w:trHeight w:hRule="exact" w:val="24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DFC2" w14:textId="77777777" w:rsidR="00195097" w:rsidRDefault="00195097"/>
        </w:tc>
        <w:tc>
          <w:tcPr>
            <w:tcW w:w="6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2A8" w14:textId="025F335F" w:rsidR="00195097" w:rsidRDefault="002E1E03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  <w:r w:rsidR="00D930DA">
              <w:rPr>
                <w:rFonts w:ascii="Times New Roman"/>
                <w:b/>
                <w:sz w:val="20"/>
              </w:rPr>
              <w:t>iagnosis:</w:t>
            </w:r>
            <w:r w:rsidR="00652AFE">
              <w:rPr>
                <w:rFonts w:ascii="Times New Roman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652AFE">
              <w:rPr>
                <w:rFonts w:ascii="Times New Roman"/>
                <w:b/>
                <w:sz w:val="20"/>
              </w:rPr>
              <w:instrText xml:space="preserve"> FORMTEXT </w:instrText>
            </w:r>
            <w:r w:rsidR="00652AFE">
              <w:rPr>
                <w:rFonts w:ascii="Times New Roman"/>
                <w:b/>
                <w:sz w:val="20"/>
              </w:rPr>
            </w:r>
            <w:r w:rsidR="00652AFE">
              <w:rPr>
                <w:rFonts w:ascii="Times New Roman"/>
                <w:b/>
                <w:sz w:val="20"/>
              </w:rPr>
              <w:fldChar w:fldCharType="separate"/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noProof/>
                <w:sz w:val="20"/>
              </w:rPr>
              <w:t> </w:t>
            </w:r>
            <w:r w:rsidR="00652AFE">
              <w:rPr>
                <w:rFonts w:ascii="Times New Roman"/>
                <w:b/>
                <w:sz w:val="20"/>
              </w:rPr>
              <w:fldChar w:fldCharType="end"/>
            </w:r>
            <w:bookmarkEnd w:id="12"/>
          </w:p>
        </w:tc>
      </w:tr>
    </w:tbl>
    <w:p w14:paraId="6A9558F2" w14:textId="77777777" w:rsidR="00195097" w:rsidRDefault="0019509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5582"/>
        <w:gridCol w:w="607"/>
        <w:gridCol w:w="516"/>
        <w:gridCol w:w="559"/>
        <w:gridCol w:w="1896"/>
      </w:tblGrid>
      <w:tr w:rsidR="00195097" w14:paraId="122CF9A0" w14:textId="77777777">
        <w:trPr>
          <w:trHeight w:hRule="exact" w:val="45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3DE9" w14:textId="77777777" w:rsidR="00195097" w:rsidRDefault="00195097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1977" w14:textId="77777777" w:rsidR="00195097" w:rsidRDefault="00D930DA">
            <w:pPr>
              <w:pStyle w:val="TableParagraph"/>
              <w:spacing w:before="108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CRITERIA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3F5" w14:textId="77777777" w:rsidR="00195097" w:rsidRDefault="00D930DA">
            <w:pPr>
              <w:pStyle w:val="TableParagraph"/>
              <w:spacing w:before="10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YES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1CCB" w14:textId="77777777" w:rsidR="00195097" w:rsidRDefault="00D930DA">
            <w:pPr>
              <w:pStyle w:val="TableParagraph"/>
              <w:spacing w:before="10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9D4" w14:textId="77777777" w:rsidR="00195097" w:rsidRDefault="00D930DA">
            <w:pPr>
              <w:pStyle w:val="TableParagraph"/>
              <w:spacing w:before="10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N/A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8AF0" w14:textId="77777777" w:rsidR="00195097" w:rsidRDefault="00D930DA">
            <w:pPr>
              <w:pStyle w:val="TableParagraph"/>
              <w:spacing w:before="108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</w:p>
        </w:tc>
      </w:tr>
      <w:tr w:rsidR="00D930DA" w14:paraId="02D8DC94" w14:textId="77777777">
        <w:trPr>
          <w:trHeight w:hRule="exact" w:val="16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9D5" w14:textId="77777777" w:rsidR="00D930DA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8EEC0" w14:textId="77777777" w:rsidR="00D930DA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EC0495" w14:textId="77777777" w:rsidR="00D930DA" w:rsidRDefault="00D930D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07890E2" w14:textId="77777777" w:rsidR="00D930DA" w:rsidRDefault="00D930D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1641" w14:textId="77777777" w:rsidR="00D930DA" w:rsidRDefault="00D930DA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 dose(s) within the usual recommended dose(s)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defined in California Guidelines for the Use of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Psychotropic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 with Children and Youth in Foster Care,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Guidelines</w:t>
              </w:r>
            </w:hyperlink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Appendix B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(Los Angeles County Department of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Mental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Health’s Parameters 3.8 for Use of Psychotropic Medications</w:t>
            </w:r>
            <w:r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Children and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Adolescents)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186" w14:textId="77777777" w:rsidR="00D930DA" w:rsidRPr="00C71945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682B737" w14:textId="77777777" w:rsidR="00D930DA" w:rsidRPr="00C71945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FBB8208" w14:textId="77777777" w:rsidR="00D930DA" w:rsidRPr="00C71945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7870EE" w14:textId="3DF97F24" w:rsidR="00D930DA" w:rsidRPr="00C71945" w:rsidRDefault="005B48A5" w:rsidP="00D930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3"/>
          </w:p>
          <w:p w14:paraId="42913666" w14:textId="77777777" w:rsidR="00D930DA" w:rsidRPr="00C71945" w:rsidRDefault="00D930D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E0BC06" w14:textId="77777777" w:rsidR="00D930DA" w:rsidRPr="00C71945" w:rsidRDefault="00D930DA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39A0B45" w14:textId="77777777" w:rsidR="00D930DA" w:rsidRPr="00C71945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7AF2EC9" w14:textId="77777777" w:rsidR="00D930DA" w:rsidRPr="00C71945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6A28AE6" w14:textId="77777777" w:rsidR="00D930DA" w:rsidRPr="00C71945" w:rsidRDefault="00D930D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DAC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4C5B818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342492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B6BC330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02BF395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12C91BD" w14:textId="77777777" w:rsidR="00D930DA" w:rsidRPr="00C71945" w:rsidRDefault="00D930DA" w:rsidP="00D93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EE2F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C1317A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93FC32" w14:textId="77777777" w:rsidR="00D930DA" w:rsidRPr="00C71945" w:rsidRDefault="00D930DA" w:rsidP="00D930D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3EF324" w14:textId="77777777" w:rsidR="00D930DA" w:rsidRPr="00C71945" w:rsidRDefault="00D930DA" w:rsidP="00D930DA">
            <w:pPr>
              <w:jc w:val="center"/>
              <w:rPr>
                <w:sz w:val="21"/>
                <w:szCs w:val="21"/>
              </w:rPr>
            </w:pP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C71945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71EA" w14:textId="0DC3DC53" w:rsidR="00D930DA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 w:rsidR="002358A1"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195097" w14:paraId="313828B7" w14:textId="77777777">
        <w:trPr>
          <w:trHeight w:hRule="exact" w:val="506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C094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2CB0E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4A809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F33D8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49F64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38276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0DF7A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A39C3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6E426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B7EBE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789F8F1" w14:textId="77777777" w:rsidR="00195097" w:rsidRDefault="00D930D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05F8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75E989" w14:textId="60F37691" w:rsidR="00195097" w:rsidRDefault="00D930DA" w:rsidP="00F00BC5">
            <w:pPr>
              <w:pStyle w:val="TableParagraph"/>
              <w:tabs>
                <w:tab w:val="left" w:pos="82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labs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indicated?</w:t>
            </w:r>
          </w:p>
          <w:p w14:paraId="528D22EE" w14:textId="1EC5F21B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For youth newly prescribed antipsychotic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medication,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were labs for fasting blood glucose or HbA1C and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LDL-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C/cholesterol obtained 90 days prior to </w:t>
            </w:r>
            <w:r w:rsidR="00E65F02">
              <w:rPr>
                <w:rFonts w:ascii="Times New Roman"/>
                <w:sz w:val="20"/>
              </w:rPr>
              <w:t xml:space="preserve">initial prescribing </w:t>
            </w:r>
            <w:r>
              <w:rPr>
                <w:rFonts w:ascii="Times New Roman"/>
                <w:sz w:val="20"/>
              </w:rPr>
              <w:t xml:space="preserve">or </w:t>
            </w:r>
            <w:r w:rsidR="00E65F02">
              <w:rPr>
                <w:rFonts w:ascii="Times New Roman"/>
                <w:sz w:val="20"/>
              </w:rPr>
              <w:t xml:space="preserve">within </w:t>
            </w:r>
            <w:r>
              <w:rPr>
                <w:rFonts w:ascii="Times New Roman"/>
                <w:sz w:val="20"/>
              </w:rPr>
              <w:t>1</w:t>
            </w:r>
            <w:r w:rsidR="00A57641"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  <w:t xml:space="preserve"> days </w:t>
            </w:r>
            <w:r w:rsidR="00E65F02">
              <w:rPr>
                <w:rFonts w:ascii="Times New Roman"/>
                <w:sz w:val="20"/>
              </w:rPr>
              <w:t>thereafter</w:t>
            </w:r>
            <w:r>
              <w:rPr>
                <w:rFonts w:ascii="Times New Roman"/>
                <w:sz w:val="20"/>
              </w:rPr>
              <w:t>?</w:t>
            </w:r>
          </w:p>
          <w:p w14:paraId="0B81EF89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For youth on antipsychotic medication for &gt; 30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days,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were monitoring labs for fasting blood glucose or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HbA1C</w:t>
            </w:r>
            <w:r>
              <w:rPr>
                <w:rFonts w:ascii="Times New Roman"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 LDL-C/cholesterol obtained 90 within the past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12</w:t>
            </w:r>
            <w:r>
              <w:rPr>
                <w:rFonts w:ascii="Times New Roman"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months (to be obtained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annually)?</w:t>
            </w:r>
          </w:p>
          <w:p w14:paraId="12CF23E7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2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labs indicated for classes of medication other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than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antipsychotic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medication?</w:t>
            </w:r>
          </w:p>
          <w:p w14:paraId="2FA1132F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all indicated labs obtained (For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antipsychotic</w:t>
            </w:r>
            <w:r>
              <w:rPr>
                <w:rFonts w:ascii="Times New Roman"/>
                <w:spacing w:val="-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 and for other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classes)?</w:t>
            </w:r>
          </w:p>
          <w:p w14:paraId="5169C9BD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the labs reviewed by Medical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Staff?</w:t>
            </w:r>
          </w:p>
          <w:p w14:paraId="626D456E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the lab results present in 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chart?</w:t>
            </w:r>
          </w:p>
          <w:p w14:paraId="150D6AC6" w14:textId="0BC30628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Were attempts made to obtain appropriate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 w:rsidR="00825433">
              <w:rPr>
                <w:rFonts w:ascii="Times New Roman"/>
                <w:spacing w:val="-2"/>
                <w:sz w:val="20"/>
              </w:rPr>
              <w:t xml:space="preserve">baseline </w:t>
            </w:r>
            <w:r>
              <w:rPr>
                <w:rFonts w:ascii="Times New Roman"/>
                <w:sz w:val="20"/>
              </w:rPr>
              <w:t>labs</w:t>
            </w:r>
            <w:r w:rsidR="00A12E01">
              <w:rPr>
                <w:rFonts w:ascii="Times New Roman"/>
                <w:sz w:val="20"/>
              </w:rPr>
              <w:t xml:space="preserve"> within 90 days prior to prescribing or 15 days thereafter</w:t>
            </w:r>
            <w:r>
              <w:rPr>
                <w:rFonts w:ascii="Times New Roman"/>
                <w:sz w:val="20"/>
              </w:rPr>
              <w:t>?</w:t>
            </w:r>
          </w:p>
          <w:p w14:paraId="3EC5F14A" w14:textId="77777777" w:rsidR="00195097" w:rsidRDefault="00D930DA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31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 treatment continues without labs, is there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appropriate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rationale to continue/discontinue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909" w14:textId="77777777" w:rsidR="00D930DA" w:rsidRDefault="00D930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84005A" w14:textId="54DE14B8" w:rsidR="00195097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4"/>
          </w:p>
          <w:p w14:paraId="0C0E4D9F" w14:textId="77777777" w:rsidR="00D930DA" w:rsidRP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BC486D5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5"/>
          </w:p>
          <w:p w14:paraId="5D756A73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C81AC25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5B5F6A3" w14:textId="77777777" w:rsidR="00D930DA" w:rsidRDefault="00D930DA" w:rsidP="00D930D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0C393F9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6"/>
          </w:p>
          <w:p w14:paraId="6A10793E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5082BCD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585021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AAEAD37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7"/>
          </w:p>
          <w:p w14:paraId="6A37BD91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70526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8"/>
          </w:p>
          <w:p w14:paraId="2B16BE8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298B516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9"/>
          </w:p>
          <w:p w14:paraId="5767D79F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0"/>
          </w:p>
          <w:p w14:paraId="45C7C54E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1"/>
          </w:p>
          <w:p w14:paraId="1BE9134F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2"/>
          </w:p>
          <w:p w14:paraId="57968C99" w14:textId="77777777" w:rsidR="00195097" w:rsidRDefault="00195097" w:rsidP="00D930DA">
            <w:pPr>
              <w:pStyle w:val="TableParagraph"/>
              <w:spacing w:line="199" w:lineRule="exact"/>
              <w:ind w:left="1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59CADB0" w14:textId="77777777" w:rsidR="00195097" w:rsidRDefault="00195097" w:rsidP="00D930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C00631" w14:textId="77777777" w:rsidR="00195097" w:rsidRDefault="001950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2FBA43B1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C3B87E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96F6C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45E2D" w14:textId="77777777" w:rsidR="00195097" w:rsidRDefault="001950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121D92F5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39B73BC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4DB3A5A6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FE6AD8A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4F9C77F9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0B37A93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4072418E" w14:textId="77777777" w:rsidR="00195097" w:rsidRDefault="00195097">
            <w:pPr>
              <w:pStyle w:val="TableParagraph"/>
              <w:spacing w:line="657" w:lineRule="exact"/>
              <w:ind w:lef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9AA7E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771E8FAB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A7A828A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EC5DD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B867" w14:textId="77777777" w:rsidR="00D930DA" w:rsidRDefault="00D930DA" w:rsidP="00D930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9430D8" w14:textId="5E84C432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22297D2" w14:textId="77777777" w:rsidR="00D930DA" w:rsidRP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274CD3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62BB061A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BE61047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40B3ECD" w14:textId="77777777" w:rsidR="00D930DA" w:rsidRDefault="00D930DA" w:rsidP="00D930D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E74EB21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266D34B8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68C479E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EA44AE6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DA0C81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B1E9E7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B2CAE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461F8B7D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3370663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30FCE4D9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0E42D59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CACAB56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0735F3C3" w14:textId="77777777" w:rsidR="00D930DA" w:rsidRDefault="00D930DA" w:rsidP="00D930DA">
            <w:pPr>
              <w:pStyle w:val="TableParagraph"/>
              <w:spacing w:line="199" w:lineRule="exact"/>
              <w:ind w:left="1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BD53A82" w14:textId="77777777" w:rsidR="00D930DA" w:rsidRDefault="00D930DA" w:rsidP="00D930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26FAE" w14:textId="77777777" w:rsidR="00D930DA" w:rsidRDefault="00D930DA" w:rsidP="00D930D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FF359F9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F97B8" w14:textId="77777777" w:rsidR="00195097" w:rsidRDefault="001950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7FC6E32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A1C53C5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C6A415" w14:textId="77777777" w:rsidR="00195097" w:rsidRDefault="001950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E91623D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A72A93C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32BED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4907BB" w14:textId="77777777" w:rsidR="00195097" w:rsidRDefault="001950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4FBA4250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8EC570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7B393360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C74D3F9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08F4D918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43914D5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0CE1022E" w14:textId="77777777" w:rsidR="00195097" w:rsidRDefault="00195097">
            <w:pPr>
              <w:pStyle w:val="TableParagraph"/>
              <w:spacing w:line="657" w:lineRule="exact"/>
              <w:ind w:lef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472C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1404020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8E8B6A2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B348BB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0CA4" w14:textId="77777777" w:rsidR="00D930DA" w:rsidRDefault="00D930DA" w:rsidP="00D930D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54835" w14:textId="77777777" w:rsidR="00846B80" w:rsidRDefault="00846B80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E7CB84D" w14:textId="77777777" w:rsidR="00D930DA" w:rsidRP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1B74F97" w14:textId="3C97AFAD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20754A18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EA84678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8A45BF0" w14:textId="77777777" w:rsidR="00D930DA" w:rsidRDefault="00D930DA" w:rsidP="00D930D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467C0B5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5B58B446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508B712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641EFA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055D53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4EDA0055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C4BAC26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1E17FD88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9660813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A50872F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E5EFE72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1D545CAB" w14:textId="77777777" w:rsidR="00D930DA" w:rsidRDefault="00D930DA" w:rsidP="00D930D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4873CC56" w14:textId="77777777" w:rsidR="00D930DA" w:rsidRDefault="00D930DA" w:rsidP="00D930DA">
            <w:pPr>
              <w:pStyle w:val="TableParagraph"/>
              <w:spacing w:line="199" w:lineRule="exact"/>
              <w:ind w:left="1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D72CC45" w14:textId="77777777" w:rsidR="00D930DA" w:rsidRDefault="00D930DA" w:rsidP="00D930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426A" w14:textId="77777777" w:rsidR="00D930DA" w:rsidRDefault="00D930DA" w:rsidP="00D930D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5E7C40E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594E56" w14:textId="77777777" w:rsidR="00195097" w:rsidRDefault="001950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81F1FD2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D148850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E5AC7" w14:textId="77777777" w:rsidR="00195097" w:rsidRDefault="001950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CAD458D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E523A72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8E395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F9F80" w14:textId="77777777" w:rsidR="00195097" w:rsidRDefault="001950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0E76B936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ABF992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F9255A5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EC5B4D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35779A4D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67433B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3C8AFE4F" w14:textId="77777777" w:rsidR="00195097" w:rsidRDefault="00195097">
            <w:pPr>
              <w:pStyle w:val="TableParagraph"/>
              <w:spacing w:line="657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AE84D" w14:textId="77777777" w:rsidR="00195097" w:rsidRDefault="001950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43BEB660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6676A01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5A55C5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341" w14:textId="6FD8DD5A" w:rsidR="00195097" w:rsidRDefault="00F927F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  <w:p w14:paraId="2EB5E28A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09E61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8A557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BB3A0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66E3BC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3B6F46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8B14F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71E95" w14:textId="77777777" w:rsidR="00195097" w:rsidRDefault="0019509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D0FC6" w14:textId="77777777" w:rsidR="00195097" w:rsidRDefault="001950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9E2EA03" w14:textId="2D63CF42" w:rsidR="00195097" w:rsidRDefault="00D930DA">
            <w:pPr>
              <w:pStyle w:val="TableParagraph"/>
              <w:ind w:left="103" w:righ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If 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labs are </w:t>
            </w:r>
            <w:r w:rsidR="00846B80" w:rsidRPr="00086B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not 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indicated</w:t>
            </w:r>
            <w:r w:rsidR="00F00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86B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00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mark NO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086B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 - </w:t>
            </w:r>
            <w:r w:rsidR="00086B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should be </w:t>
            </w:r>
            <w:proofErr w:type="gramStart"/>
            <w:r w:rsidR="00846B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marked </w:t>
            </w:r>
            <w:r w:rsidR="00846B8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/A</w:t>
            </w:r>
            <w:r w:rsidR="00086B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; this would </w:t>
            </w:r>
            <w:r w:rsidR="00086B7B" w:rsidRPr="00086B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not</w:t>
            </w:r>
            <w:r w:rsidR="00086B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be a variance, no McFloops required</w:t>
            </w:r>
          </w:p>
        </w:tc>
      </w:tr>
      <w:tr w:rsidR="00C71945" w14:paraId="58990DB8" w14:textId="77777777" w:rsidTr="00C71945">
        <w:trPr>
          <w:trHeight w:hRule="exact" w:val="48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D417" w14:textId="77777777" w:rsidR="00C71945" w:rsidRDefault="00C71945">
            <w:pPr>
              <w:pStyle w:val="TableParagraph"/>
              <w:spacing w:before="11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4780" w14:textId="77777777" w:rsidR="00C71945" w:rsidRDefault="00C71945">
            <w:pPr>
              <w:pStyle w:val="TableParagraph"/>
              <w:spacing w:line="228" w:lineRule="exact"/>
              <w:ind w:left="103" w:right="5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Physical health conditions and treatment are considered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when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prescribing psychiatric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EED6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6172D0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7E8522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2E96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F6040A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205BB6B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ABCC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12863B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B44618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FD8E" w14:textId="6DB0AAEC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2C5511C4" w14:textId="77777777">
        <w:trPr>
          <w:trHeight w:hRule="exact" w:val="7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395" w14:textId="77777777" w:rsidR="00C71945" w:rsidRDefault="00C719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D68A5" w14:textId="77777777" w:rsidR="00C71945" w:rsidRDefault="00C719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0A7" w14:textId="77777777" w:rsidR="00C71945" w:rsidRDefault="00C71945">
            <w:pPr>
              <w:pStyle w:val="TableParagraph"/>
              <w:ind w:left="103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If the youth was prescribed a new psychotropic medication,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was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there a follow-up visit with a practitioner with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prescribing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authority within 30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days?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C7EC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ECEA017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E0A01E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236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D5105D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E18518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43B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63F575" w14:textId="77777777" w:rsidR="00C71945" w:rsidRPr="00C71945" w:rsidRDefault="00C71945" w:rsidP="00E65F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C642B" w14:textId="77777777" w:rsidR="00C71945" w:rsidRDefault="00C71945" w:rsidP="00E65F02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738" w14:textId="2D9A08DC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3D1770E9" w14:textId="77777777">
        <w:trPr>
          <w:trHeight w:hRule="exact" w:val="4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5E8C" w14:textId="77777777" w:rsidR="00C71945" w:rsidRDefault="00C71945">
            <w:pPr>
              <w:pStyle w:val="TableParagraph"/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129B" w14:textId="77777777" w:rsidR="00C71945" w:rsidRDefault="00C71945">
            <w:pPr>
              <w:pStyle w:val="TableParagraph"/>
              <w:ind w:left="103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Is the patient on more than one medication of any of the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following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chemical classes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concurrently?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D71" w14:textId="77777777" w:rsidR="00C71945" w:rsidRPr="00C71945" w:rsidRDefault="00C71945" w:rsidP="00C71945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41C7D8A" w14:textId="77777777" w:rsidR="00C71945" w:rsidRDefault="00C71945" w:rsidP="00C71945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E9C7" w14:textId="77777777" w:rsidR="00C71945" w:rsidRPr="00C71945" w:rsidRDefault="00C71945" w:rsidP="00C71945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4FD5E8C" w14:textId="77777777" w:rsidR="00C71945" w:rsidRDefault="00C71945" w:rsidP="00C71945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006" w14:textId="77777777" w:rsidR="00C71945" w:rsidRPr="00C71945" w:rsidRDefault="00C71945" w:rsidP="00C71945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33F24BE" w14:textId="77777777" w:rsidR="00C71945" w:rsidRDefault="00C71945" w:rsidP="00C71945">
            <w:pPr>
              <w:jc w:val="center"/>
            </w:pP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FC4C83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4957" w14:textId="0952B3C5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9E09B6" w14:paraId="3AA72AB3" w14:textId="77777777">
        <w:trPr>
          <w:trHeight w:hRule="exact" w:val="253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8079" w14:textId="77777777" w:rsidR="009E09B6" w:rsidRDefault="009E09B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7606" w14:textId="77777777" w:rsidR="009E09B6" w:rsidRDefault="009E09B6">
            <w:pPr>
              <w:pStyle w:val="TableParagraph"/>
              <w:tabs>
                <w:tab w:val="left" w:pos="463"/>
              </w:tabs>
              <w:ind w:left="463" w:right="42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a.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 xml:space="preserve">Stimulants: </w:t>
            </w:r>
            <w:r>
              <w:rPr>
                <w:rFonts w:ascii="Times New Roman"/>
                <w:sz w:val="20"/>
              </w:rPr>
              <w:t>(This does not include a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long-activating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stimulant and immediate-release stimulant that is the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same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chemical entity, </w:t>
            </w:r>
            <w:proofErr w:type="gramStart"/>
            <w:r>
              <w:rPr>
                <w:rFonts w:ascii="Times New Roman"/>
                <w:sz w:val="20"/>
              </w:rPr>
              <w:t>e.g.;</w:t>
            </w:r>
            <w:proofErr w:type="gramEnd"/>
            <w:r>
              <w:rPr>
                <w:rFonts w:ascii="Times New Roman"/>
                <w:sz w:val="20"/>
              </w:rPr>
              <w:t xml:space="preserve"> Methylphenidate-OROS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Methylphenidate)</w:t>
            </w:r>
          </w:p>
          <w:p w14:paraId="33E0BCBE" w14:textId="797E1581" w:rsidR="009E09B6" w:rsidRDefault="004A684A">
            <w:pPr>
              <w:pStyle w:val="TableParagraph"/>
              <w:spacing w:line="229" w:lineRule="exact"/>
              <w:ind w:left="8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a1. </w:t>
            </w:r>
            <w:r w:rsidR="009E09B6">
              <w:rPr>
                <w:rFonts w:ascii="Times New Roman" w:eastAsia="Times New Roman" w:hAnsi="Times New Roman" w:cs="Times New Roman"/>
                <w:sz w:val="20"/>
                <w:szCs w:val="20"/>
              </w:rPr>
              <w:t>If “yes,” is rationale</w:t>
            </w:r>
            <w:r w:rsidR="009E09B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="009E09B6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documented?</w:t>
            </w:r>
          </w:p>
          <w:p w14:paraId="4FB58277" w14:textId="750BEF52" w:rsidR="009E09B6" w:rsidRDefault="004A684A">
            <w:pPr>
              <w:pStyle w:val="TableParagraph"/>
              <w:ind w:left="823" w:righ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a2. </w:t>
            </w:r>
            <w:r w:rsidR="009E09B6">
              <w:rPr>
                <w:rFonts w:ascii="Times New Roman"/>
                <w:sz w:val="20"/>
              </w:rPr>
              <w:t>If the stimulant was newly prescribed, was the</w:t>
            </w:r>
            <w:r w:rsidR="009E09B6">
              <w:rPr>
                <w:rFonts w:ascii="Times New Roman"/>
                <w:spacing w:val="-26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CURES</w:t>
            </w:r>
            <w:r w:rsidR="009E09B6">
              <w:rPr>
                <w:rFonts w:ascii="Times New Roman"/>
                <w:w w:val="99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database checked before prescribing, and was</w:t>
            </w:r>
            <w:r w:rsidR="009E09B6">
              <w:rPr>
                <w:rFonts w:ascii="Times New Roman"/>
                <w:spacing w:val="-8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that</w:t>
            </w:r>
            <w:r w:rsidR="009E09B6">
              <w:rPr>
                <w:rFonts w:ascii="Times New Roman"/>
                <w:w w:val="99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documented?</w:t>
            </w:r>
          </w:p>
          <w:p w14:paraId="015AE6FA" w14:textId="65E9078F" w:rsidR="009E09B6" w:rsidRDefault="004A684A">
            <w:pPr>
              <w:pStyle w:val="TableParagraph"/>
              <w:ind w:left="823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a3. </w:t>
            </w:r>
            <w:r w:rsidR="009E09B6">
              <w:rPr>
                <w:rFonts w:ascii="Times New Roman"/>
                <w:sz w:val="20"/>
              </w:rPr>
              <w:t>If the stimulant prescription is ongoing, has the</w:t>
            </w:r>
            <w:r w:rsidR="009E09B6">
              <w:rPr>
                <w:rFonts w:ascii="Times New Roman"/>
                <w:spacing w:val="-19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CURES</w:t>
            </w:r>
            <w:r w:rsidR="009E09B6">
              <w:rPr>
                <w:rFonts w:ascii="Times New Roman"/>
                <w:w w:val="99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 xml:space="preserve">database been checked at least every </w:t>
            </w:r>
            <w:r w:rsidR="006F67F2">
              <w:rPr>
                <w:rFonts w:ascii="Times New Roman"/>
                <w:sz w:val="20"/>
              </w:rPr>
              <w:t>6</w:t>
            </w:r>
            <w:r w:rsidR="009E09B6">
              <w:rPr>
                <w:rFonts w:ascii="Times New Roman"/>
                <w:sz w:val="20"/>
              </w:rPr>
              <w:t xml:space="preserve"> months and is</w:t>
            </w:r>
            <w:r w:rsidR="009E09B6">
              <w:rPr>
                <w:rFonts w:ascii="Times New Roman"/>
                <w:spacing w:val="-23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that</w:t>
            </w:r>
            <w:r w:rsidR="009E09B6">
              <w:rPr>
                <w:rFonts w:ascii="Times New Roman"/>
                <w:w w:val="99"/>
                <w:sz w:val="20"/>
              </w:rPr>
              <w:t xml:space="preserve"> </w:t>
            </w:r>
            <w:r w:rsidR="009E09B6">
              <w:rPr>
                <w:rFonts w:ascii="Times New Roman"/>
                <w:sz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ACD6" w14:textId="77777777" w:rsidR="00C71945" w:rsidRPr="00C71945" w:rsidRDefault="00C71945" w:rsidP="00C71945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3047A2C" w14:textId="77777777" w:rsidR="004A684A" w:rsidRDefault="004A684A" w:rsidP="004A684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7AE0A3C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F8E238" w14:textId="77777777" w:rsidR="00086B7B" w:rsidRDefault="00086B7B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3024112" w14:textId="1457B64A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3"/>
          </w:p>
          <w:p w14:paraId="72B48235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1F41F9F" w14:textId="47C19B86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7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4"/>
          </w:p>
          <w:p w14:paraId="5D6DCDAF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4F401F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5"/>
          </w:p>
          <w:p w14:paraId="625BA878" w14:textId="77777777" w:rsidR="009E09B6" w:rsidRDefault="009E09B6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5B012C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48DF4F" w14:textId="77777777" w:rsidR="009E09B6" w:rsidRDefault="009E09B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5ABA9F3" w14:textId="77777777" w:rsidR="009E09B6" w:rsidRDefault="009E09B6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A3975B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F27438" w14:textId="77777777" w:rsidR="009E09B6" w:rsidRDefault="009E0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23617358" w14:textId="77777777" w:rsidR="009E09B6" w:rsidRDefault="009E09B6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92B921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0FBD" w14:textId="77777777" w:rsidR="009E09B6" w:rsidRDefault="009E09B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9D1A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751AD5" w14:textId="77777777" w:rsidR="004A684A" w:rsidRDefault="004A684A" w:rsidP="004A684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224150C4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8DFF771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49CC74F" w14:textId="3EC43988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6D970BDF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011A64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085E4181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24F5A66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394BA6F7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11625" w14:textId="77777777" w:rsidR="009E09B6" w:rsidRDefault="009E09B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CB4DB4" w14:textId="77777777" w:rsidR="009E09B6" w:rsidRDefault="009E09B6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570B814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287E5" w14:textId="77777777" w:rsidR="009E09B6" w:rsidRDefault="009E09B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934319D" w14:textId="77777777" w:rsidR="009E09B6" w:rsidRDefault="009E09B6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600A36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4799C" w14:textId="77777777" w:rsidR="009E09B6" w:rsidRDefault="009E0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746A0DCA" w14:textId="77777777" w:rsidR="009E09B6" w:rsidRDefault="009E09B6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3A00076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E6EEE" w14:textId="77777777" w:rsidR="009E09B6" w:rsidRDefault="009E09B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85EB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6F66D7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4818E8F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967BD3A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DCFDD99" w14:textId="77777777" w:rsidR="004A684A" w:rsidRDefault="004A684A" w:rsidP="004A684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767E5277" w14:textId="77777777" w:rsidR="004A684A" w:rsidRDefault="004A684A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4188C1" w14:textId="63C422F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4B283CCA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D453367" w14:textId="77777777" w:rsidR="009E09B6" w:rsidRDefault="009E09B6" w:rsidP="009E09B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="00632B2F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62D1E22A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DE46E4" w14:textId="77777777" w:rsidR="009E09B6" w:rsidRDefault="009E09B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252664D" w14:textId="77777777" w:rsidR="009E09B6" w:rsidRDefault="009E09B6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E2B9121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B9440" w14:textId="77777777" w:rsidR="009E09B6" w:rsidRDefault="009E09B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2233F5A" w14:textId="77777777" w:rsidR="009E09B6" w:rsidRDefault="009E09B6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D42534E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82E1F3" w14:textId="77777777" w:rsidR="009E09B6" w:rsidRDefault="009E09B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5C2328FA" w14:textId="77777777" w:rsidR="009E09B6" w:rsidRDefault="009E09B6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E7E8D8" w14:textId="77777777" w:rsidR="009E09B6" w:rsidRDefault="009E09B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C8122" w14:textId="77777777" w:rsidR="009E09B6" w:rsidRDefault="009E09B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7755" w14:textId="77777777" w:rsidR="009E09B6" w:rsidRDefault="00F927F7">
            <w:pPr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  <w:p w14:paraId="4ACFDA41" w14:textId="77777777" w:rsidR="004A684A" w:rsidRPr="004A684A" w:rsidRDefault="004A684A" w:rsidP="004A684A"/>
          <w:p w14:paraId="122C2556" w14:textId="77777777" w:rsidR="004A684A" w:rsidRDefault="004A684A" w:rsidP="004A684A">
            <w:pPr>
              <w:rPr>
                <w:rFonts w:ascii="Times New Roman"/>
                <w:b/>
                <w:sz w:val="20"/>
              </w:rPr>
            </w:pPr>
          </w:p>
          <w:p w14:paraId="1852C6F4" w14:textId="5650A112" w:rsidR="004A684A" w:rsidRPr="004A684A" w:rsidRDefault="004A684A" w:rsidP="004A68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stimulants </w:t>
            </w:r>
            <w:r w:rsidRPr="00086B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not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prescribed</w:t>
            </w:r>
            <w:r w:rsidR="00086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then mark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NO, a1-a3 should be marked N/A</w:t>
            </w:r>
            <w:r w:rsidR="00086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this would not be a variance, no McFloops required</w:t>
            </w:r>
          </w:p>
        </w:tc>
      </w:tr>
    </w:tbl>
    <w:p w14:paraId="78D61CC5" w14:textId="77777777" w:rsidR="00195097" w:rsidRDefault="00195097"/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5582"/>
        <w:gridCol w:w="607"/>
        <w:gridCol w:w="516"/>
        <w:gridCol w:w="560"/>
        <w:gridCol w:w="1896"/>
      </w:tblGrid>
      <w:tr w:rsidR="00195097" w14:paraId="254D8A43" w14:textId="77777777" w:rsidTr="00C71945">
        <w:trPr>
          <w:trHeight w:hRule="exact" w:val="451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FA21E" w14:textId="77777777" w:rsidR="00195097" w:rsidRDefault="00195097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1A8" w14:textId="77777777" w:rsidR="00195097" w:rsidRDefault="00D930DA">
            <w:pPr>
              <w:pStyle w:val="TableParagraph"/>
              <w:spacing w:before="103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CRITERIA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830B" w14:textId="77777777" w:rsidR="00195097" w:rsidRDefault="00D930DA">
            <w:pPr>
              <w:pStyle w:val="TableParagraph"/>
              <w:spacing w:before="10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YES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DE3" w14:textId="77777777" w:rsidR="00195097" w:rsidRDefault="00D930DA">
            <w:pPr>
              <w:pStyle w:val="TableParagraph"/>
              <w:spacing w:before="10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C7B" w14:textId="77777777" w:rsidR="00195097" w:rsidRDefault="00D930DA">
            <w:pPr>
              <w:pStyle w:val="TableParagraph"/>
              <w:spacing w:before="10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N/A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B4F" w14:textId="77777777" w:rsidR="00195097" w:rsidRDefault="00D930DA">
            <w:pPr>
              <w:pStyle w:val="TableParagraph"/>
              <w:spacing w:before="103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</w:p>
        </w:tc>
      </w:tr>
      <w:tr w:rsidR="00195097" w14:paraId="55C43F98" w14:textId="77777777" w:rsidTr="00C71945">
        <w:trPr>
          <w:trHeight w:hRule="exact" w:val="929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DE789" w14:textId="77777777" w:rsidR="00195097" w:rsidRDefault="00195097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947" w14:textId="77777777" w:rsidR="00195097" w:rsidRDefault="00D930DA">
            <w:pPr>
              <w:pStyle w:val="TableParagraph"/>
              <w:tabs>
                <w:tab w:val="left" w:pos="463"/>
              </w:tabs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>Mood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Stabilizers:</w:t>
            </w:r>
          </w:p>
          <w:p w14:paraId="036A2FB7" w14:textId="77777777" w:rsidR="00195097" w:rsidRDefault="00D930DA">
            <w:pPr>
              <w:pStyle w:val="TableParagraph"/>
              <w:spacing w:line="228" w:lineRule="exact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(Antipsychotics not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included)</w:t>
            </w:r>
          </w:p>
          <w:p w14:paraId="1BB52792" w14:textId="77777777" w:rsidR="00195097" w:rsidRDefault="001950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BBC656" w14:textId="77777777" w:rsidR="00195097" w:rsidRDefault="00D930D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“yes”, is rationale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90DC" w14:textId="77777777" w:rsidR="00195097" w:rsidRDefault="001950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7260390" w14:textId="77777777" w:rsidR="00195097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26"/>
          </w:p>
          <w:p w14:paraId="08639BA2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56541D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27"/>
          </w:p>
          <w:p w14:paraId="3AE5DA91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EFEB43C" w14:textId="77777777" w:rsidR="00195097" w:rsidRDefault="00195097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272F" w14:textId="77777777" w:rsidR="00195097" w:rsidRDefault="001950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9CCF131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264DCAB5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66366F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1942E80A" w14:textId="77777777" w:rsidR="00C71945" w:rsidRDefault="00C71945" w:rsidP="00C719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6CC8573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F2860FF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B1DF6C5" w14:textId="77777777" w:rsidR="00195097" w:rsidRDefault="00195097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F21" w14:textId="77777777" w:rsidR="00195097" w:rsidRDefault="001950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7012D7A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133A8F05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88D634B" w14:textId="77777777" w:rsidR="00C71945" w:rsidRDefault="00C71945" w:rsidP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73272217" w14:textId="77777777" w:rsidR="00C71945" w:rsidRDefault="00C71945" w:rsidP="00C719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F53B122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BF4B08" w14:textId="77777777" w:rsidR="00195097" w:rsidRDefault="001950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DAE380A" w14:textId="77777777" w:rsidR="00195097" w:rsidRDefault="00195097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213" w14:textId="2C6946BA" w:rsidR="00195097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4396C541" w14:textId="77777777" w:rsidTr="00C71945">
        <w:trPr>
          <w:trHeight w:hRule="exact" w:val="931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88900" w14:textId="77777777" w:rsidR="00C71945" w:rsidRDefault="00C71945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C95" w14:textId="77777777" w:rsidR="00C71945" w:rsidRDefault="00C71945">
            <w:pPr>
              <w:pStyle w:val="TableParagraph"/>
              <w:tabs>
                <w:tab w:val="left" w:pos="463"/>
              </w:tabs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c.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>Antidepressants:</w:t>
            </w:r>
          </w:p>
          <w:p w14:paraId="411B9C6F" w14:textId="77777777" w:rsidR="00C71945" w:rsidRDefault="00C71945">
            <w:pPr>
              <w:pStyle w:val="TableParagraph"/>
              <w:spacing w:line="228" w:lineRule="exact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(Trazodone as hypnotic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excepted)</w:t>
            </w:r>
          </w:p>
          <w:p w14:paraId="5B4D3559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048E2B" w14:textId="77777777" w:rsidR="00C71945" w:rsidRDefault="00C7194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“yes”, is rationale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E49C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D24F81C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4E4F0FEE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A22FB6C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3B142F88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0705152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342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D0E74DA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EA5D324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AA20756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500405D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5B20CA0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A9B0BA0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4919C720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F3D5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5AF3114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CFAD276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D68DEFF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B3FA637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3D8740F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E92264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7D91FFC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CF3B" w14:textId="5DCB2430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511E0443" w14:textId="77777777" w:rsidTr="00C71945">
        <w:trPr>
          <w:trHeight w:hRule="exact" w:val="929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A18A5" w14:textId="77777777" w:rsidR="00C71945" w:rsidRDefault="00C71945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71A" w14:textId="77777777" w:rsidR="00C71945" w:rsidRDefault="00C71945">
            <w:pPr>
              <w:pStyle w:val="TableParagraph"/>
              <w:tabs>
                <w:tab w:val="left" w:pos="463"/>
              </w:tabs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>Antipsychotics:</w:t>
            </w:r>
          </w:p>
          <w:p w14:paraId="22BEAD06" w14:textId="77777777" w:rsidR="00C71945" w:rsidRDefault="00C71945">
            <w:pPr>
              <w:pStyle w:val="TableParagraph"/>
              <w:spacing w:line="228" w:lineRule="exact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(</w:t>
            </w:r>
            <w:r>
              <w:rPr>
                <w:rFonts w:ascii="Times New Roman"/>
                <w:sz w:val="20"/>
              </w:rPr>
              <w:t>Any combination of atypical and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typical)</w:t>
            </w:r>
          </w:p>
          <w:p w14:paraId="08008B16" w14:textId="77777777" w:rsidR="00C71945" w:rsidRDefault="00C719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7E47E8C" w14:textId="77777777" w:rsidR="00C71945" w:rsidRDefault="00C7194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“yes”, is rationale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7323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B68DAFB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30A5C426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262AE1C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7EBE4CDF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5980C02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9274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E2C2AEE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F77CE8A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23B7B6C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0EFA984F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EB1B969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322B927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625D600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6C2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1318243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435F309D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D8BC92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6C6F618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9DBD461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16F6906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5A1CF893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00BC" w14:textId="55381E60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108A8B1A" w14:textId="77777777" w:rsidTr="00C71945">
        <w:trPr>
          <w:trHeight w:hRule="exact" w:val="764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661A0" w14:textId="77777777" w:rsidR="00C71945" w:rsidRDefault="00C71945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E17" w14:textId="77777777" w:rsidR="00C71945" w:rsidRDefault="00C71945">
            <w:pPr>
              <w:pStyle w:val="TableParagraph"/>
              <w:tabs>
                <w:tab w:val="left" w:pos="463"/>
              </w:tabs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e.</w:t>
            </w:r>
            <w:r>
              <w:rPr>
                <w:rFonts w:ascii="Times New Roman"/>
                <w:b/>
                <w:w w:val="95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>Anticholinergic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agents:</w:t>
            </w:r>
          </w:p>
          <w:p w14:paraId="40F3DD37" w14:textId="77777777" w:rsidR="00C71945" w:rsidRDefault="00C719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67A5E0C" w14:textId="77777777" w:rsidR="00C71945" w:rsidRDefault="00C7194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“yes”, is rationale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EBE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BE64DCE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1D439834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532B77E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45B623E1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778B5709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E7A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447A20D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3B209D7F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46E3A1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397972A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798F13E0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0FA6E9E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27248CA" w14:textId="77777777" w:rsidR="00C71945" w:rsidRDefault="00C71945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395D" w14:textId="77777777" w:rsidR="00C71945" w:rsidRDefault="00C71945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1286ACF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06964402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DBBB06B" w14:textId="77777777" w:rsidR="00C71945" w:rsidRDefault="00C71945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346BE297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29E0985E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8421C00" w14:textId="77777777" w:rsidR="00C71945" w:rsidRDefault="00C71945" w:rsidP="00E65F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B38FB47" w14:textId="77777777" w:rsidR="00C71945" w:rsidRDefault="00C71945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8D04" w14:textId="64F23A04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33229ABC" w14:textId="77777777" w:rsidTr="00C71945">
        <w:trPr>
          <w:trHeight w:hRule="exact" w:val="3458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436" w14:textId="77777777" w:rsidR="00C71945" w:rsidRDefault="00C71945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532" w14:textId="77777777" w:rsidR="00C71945" w:rsidRDefault="00C71945">
            <w:pPr>
              <w:pStyle w:val="TableParagraph"/>
              <w:tabs>
                <w:tab w:val="left" w:pos="463"/>
              </w:tabs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f.</w:t>
            </w:r>
            <w:r>
              <w:rPr>
                <w:rFonts w:ascii="Times New Roman"/>
                <w:b/>
                <w:w w:val="95"/>
                <w:sz w:val="20"/>
              </w:rPr>
              <w:tab/>
            </w:r>
            <w:r>
              <w:rPr>
                <w:rFonts w:ascii="Times New Roman"/>
                <w:b/>
                <w:sz w:val="20"/>
              </w:rPr>
              <w:t>Hypnotics:</w:t>
            </w:r>
          </w:p>
          <w:p w14:paraId="503F673D" w14:textId="77777777" w:rsidR="00C71945" w:rsidRDefault="00C71945">
            <w:pPr>
              <w:pStyle w:val="TableParagraph"/>
              <w:ind w:left="463" w:righ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Including trazodone, diphenhydramine, zolpidem,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melatonin,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benzodiazepines. Not including clonidine, guanfacine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prazosin.</w:t>
            </w:r>
          </w:p>
          <w:p w14:paraId="2B687477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8C2E2" w14:textId="3C716DA2" w:rsidR="00C71945" w:rsidRDefault="004A684A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f1. </w:t>
            </w:r>
            <w:r w:rsidR="00C71945">
              <w:rPr>
                <w:rFonts w:ascii="Times New Roman" w:eastAsia="Times New Roman" w:hAnsi="Times New Roman" w:cs="Times New Roman"/>
                <w:sz w:val="20"/>
                <w:szCs w:val="20"/>
              </w:rPr>
              <w:t>If “yes”, is rationale</w:t>
            </w:r>
            <w:r w:rsidR="00C7194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="00C71945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documented</w:t>
            </w:r>
          </w:p>
          <w:p w14:paraId="3F694725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B37A0" w14:textId="161892F9" w:rsidR="00C71945" w:rsidRDefault="004A684A">
            <w:pPr>
              <w:pStyle w:val="TableParagraph"/>
              <w:ind w:left="463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f2. </w:t>
            </w:r>
            <w:r w:rsidR="00C71945">
              <w:rPr>
                <w:rFonts w:ascii="Times New Roman"/>
                <w:sz w:val="20"/>
              </w:rPr>
              <w:t>If the hypnotic was a Schedule IV</w:t>
            </w:r>
            <w:r w:rsidR="00C71945">
              <w:rPr>
                <w:rFonts w:ascii="Times New Roman"/>
                <w:spacing w:val="-3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medication</w:t>
            </w:r>
            <w:r w:rsidR="00C71945">
              <w:rPr>
                <w:rFonts w:ascii="Times New Roman"/>
                <w:w w:val="9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(benzodiazepine, zolpidem, eszopiclone, zaleplon) and</w:t>
            </w:r>
            <w:r w:rsidR="00C71945">
              <w:rPr>
                <w:rFonts w:ascii="Times New Roman"/>
                <w:spacing w:val="-18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was</w:t>
            </w:r>
            <w:r w:rsidR="00C71945">
              <w:rPr>
                <w:rFonts w:ascii="Times New Roman"/>
                <w:w w:val="9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newly prescribed, was the CURES database checked</w:t>
            </w:r>
            <w:r w:rsidR="00C71945">
              <w:rPr>
                <w:rFonts w:ascii="Times New Roman"/>
                <w:spacing w:val="-21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before</w:t>
            </w:r>
            <w:r w:rsidR="00C71945">
              <w:rPr>
                <w:rFonts w:ascii="Times New Roman"/>
                <w:w w:val="9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prescribing, and was that</w:t>
            </w:r>
            <w:r w:rsidR="00C71945">
              <w:rPr>
                <w:rFonts w:ascii="Times New Roman"/>
                <w:spacing w:val="-16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documented?</w:t>
            </w:r>
          </w:p>
          <w:p w14:paraId="28F1BF28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F26B0" w14:textId="19848618" w:rsidR="00C71945" w:rsidRDefault="004A684A">
            <w:pPr>
              <w:pStyle w:val="TableParagraph"/>
              <w:ind w:left="463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f3. </w:t>
            </w:r>
            <w:r w:rsidR="00C71945">
              <w:rPr>
                <w:rFonts w:ascii="Times New Roman"/>
                <w:sz w:val="20"/>
              </w:rPr>
              <w:t>If the Schedule IV hypnotic prescription is ongoing, has</w:t>
            </w:r>
            <w:r w:rsidR="00C71945">
              <w:rPr>
                <w:rFonts w:ascii="Times New Roman"/>
                <w:spacing w:val="-24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the</w:t>
            </w:r>
            <w:r w:rsidR="00C71945">
              <w:rPr>
                <w:rFonts w:ascii="Times New Roman"/>
                <w:w w:val="9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 xml:space="preserve">CURES database been checked at least every </w:t>
            </w:r>
            <w:r w:rsidR="003F702A">
              <w:rPr>
                <w:rFonts w:ascii="Times New Roman"/>
                <w:sz w:val="20"/>
              </w:rPr>
              <w:t>6</w:t>
            </w:r>
            <w:r w:rsidR="00C71945">
              <w:rPr>
                <w:rFonts w:ascii="Times New Roman"/>
                <w:sz w:val="20"/>
              </w:rPr>
              <w:t xml:space="preserve"> months and</w:t>
            </w:r>
            <w:r w:rsidR="00C71945">
              <w:rPr>
                <w:rFonts w:ascii="Times New Roman"/>
                <w:spacing w:val="-1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is</w:t>
            </w:r>
            <w:r w:rsidR="00C71945">
              <w:rPr>
                <w:rFonts w:ascii="Times New Roman"/>
                <w:w w:val="99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that</w:t>
            </w:r>
            <w:r w:rsidR="00C71945">
              <w:rPr>
                <w:rFonts w:ascii="Times New Roman"/>
                <w:spacing w:val="-10"/>
                <w:sz w:val="20"/>
              </w:rPr>
              <w:t xml:space="preserve"> </w:t>
            </w:r>
            <w:r w:rsidR="00C71945">
              <w:rPr>
                <w:rFonts w:ascii="Times New Roman"/>
                <w:sz w:val="20"/>
              </w:rPr>
              <w:t>documented?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0E0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E4623A3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28"/>
          </w:p>
          <w:p w14:paraId="63D2247D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FCECE6B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BD18DC8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9F4BC29" w14:textId="77777777" w:rsidR="00086B7B" w:rsidRDefault="00086B7B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38D9E6" w14:textId="7D7B3031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29"/>
          </w:p>
          <w:p w14:paraId="7D0BEE6B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DC682F8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9B5276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0"/>
          </w:p>
          <w:p w14:paraId="08B76811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F1FF690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4300D4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D838B14" w14:textId="77777777" w:rsidR="00652AFE" w:rsidRDefault="00652AFE" w:rsidP="00652AFE">
            <w:pPr>
              <w:pStyle w:val="TableParagraph"/>
              <w:spacing w:line="199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A7B2B60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323BC2B0" w14:textId="77777777" w:rsidR="00652AFE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9A8B859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B50314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3DA73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D2052DC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C1776BF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35967" w14:textId="77777777" w:rsidR="00C71945" w:rsidRDefault="00C719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1BF979FF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CC9DA3E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6559C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F40C0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6F3E1FC" w14:textId="77777777" w:rsidR="00C71945" w:rsidRDefault="00C71945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5317165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7D215" w14:textId="77777777" w:rsidR="00C71945" w:rsidRDefault="00C719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7C7" w14:textId="77777777" w:rsidR="00652AFE" w:rsidRDefault="00652AFE" w:rsidP="00652A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36B5990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7857D548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C9E219E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97C8AFB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FAD7E0" w14:textId="77777777" w:rsidR="00086B7B" w:rsidRDefault="00086B7B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9EC9E31" w14:textId="3CE3748B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057DA3EF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006AB1E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ADF6694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476F1CF3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CB6604F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997BDC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A31737F" w14:textId="77777777" w:rsidR="00652AFE" w:rsidRDefault="00652AFE" w:rsidP="00652AFE">
            <w:pPr>
              <w:pStyle w:val="TableParagraph"/>
              <w:spacing w:line="199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28C167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4906655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2B2A385" w14:textId="77777777" w:rsidR="00652AFE" w:rsidRDefault="00652AFE" w:rsidP="00652A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37FA95" w14:textId="77777777" w:rsidR="00652AFE" w:rsidRDefault="00652AFE" w:rsidP="00652A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951B18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33D2FF3" w14:textId="77777777" w:rsidR="00C71945" w:rsidRDefault="00C71945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D655B03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6164D8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69BBE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671A9CF" w14:textId="77777777" w:rsidR="00C71945" w:rsidRDefault="00C71945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18C1F40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7A4CE" w14:textId="77777777" w:rsidR="00C71945" w:rsidRDefault="00C719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2F9A4269" w14:textId="77777777" w:rsidR="00C71945" w:rsidRDefault="00C71945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F28C3D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FACEB0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7F733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2A334163" w14:textId="77777777" w:rsidR="00C71945" w:rsidRDefault="00C71945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B602EFC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73FFC" w14:textId="77777777" w:rsidR="00C71945" w:rsidRDefault="00C719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022" w14:textId="77777777" w:rsidR="00652AFE" w:rsidRDefault="00652AFE" w:rsidP="00652AF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34FAED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2B8B1005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0F252F5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B652AE4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91CC4F" w14:textId="77777777" w:rsidR="00086B7B" w:rsidRDefault="00086B7B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32B34E9" w14:textId="3E38B558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1B999E72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F60400C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A85F4E2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60106AED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0E2E45B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5F643B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594F7F0" w14:textId="77777777" w:rsidR="00652AFE" w:rsidRDefault="00652AFE" w:rsidP="00652AFE">
            <w:pPr>
              <w:pStyle w:val="TableParagraph"/>
              <w:spacing w:line="199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EF8771F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7CFEBE4B" w14:textId="77777777" w:rsidR="00652AFE" w:rsidRDefault="00652AFE" w:rsidP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D741E0" w14:textId="77777777" w:rsidR="00652AFE" w:rsidRDefault="00652AFE" w:rsidP="00652A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70752" w14:textId="77777777" w:rsidR="00652AFE" w:rsidRDefault="00652AFE" w:rsidP="00652A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07935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926A45F" w14:textId="77777777" w:rsidR="00C71945" w:rsidRDefault="00C71945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A7C9A3E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60C2C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DD10B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AC983C4" w14:textId="77777777" w:rsidR="00C71945" w:rsidRDefault="00C71945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D0B7D7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299171" w14:textId="77777777" w:rsidR="00C71945" w:rsidRDefault="00C719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66BD69D3" w14:textId="77777777" w:rsidR="00C71945" w:rsidRDefault="00C71945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B91B253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2D87D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83869" w14:textId="77777777" w:rsidR="00C71945" w:rsidRDefault="00C719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EC8D782" w14:textId="77777777" w:rsidR="00C71945" w:rsidRDefault="00C71945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A005505" w14:textId="77777777" w:rsidR="00C71945" w:rsidRDefault="00C7194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A5C89" w14:textId="77777777" w:rsidR="00C71945" w:rsidRDefault="00C719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2B59" w14:textId="77777777" w:rsidR="00C71945" w:rsidRDefault="00F927F7">
            <w:pPr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  <w:p w14:paraId="5409DBF0" w14:textId="77777777" w:rsidR="004A684A" w:rsidRPr="004A684A" w:rsidRDefault="004A684A" w:rsidP="004A684A"/>
          <w:p w14:paraId="6124EAC2" w14:textId="77777777" w:rsidR="004A684A" w:rsidRPr="004A684A" w:rsidRDefault="004A684A" w:rsidP="004A684A"/>
          <w:p w14:paraId="51723011" w14:textId="77777777" w:rsidR="004A684A" w:rsidRDefault="004A684A" w:rsidP="004A684A">
            <w:pPr>
              <w:rPr>
                <w:rFonts w:ascii="Times New Roman"/>
                <w:b/>
                <w:sz w:val="20"/>
              </w:rPr>
            </w:pPr>
          </w:p>
          <w:p w14:paraId="034CC4B2" w14:textId="4A34A856" w:rsidR="004A684A" w:rsidRPr="004A684A" w:rsidRDefault="004A684A" w:rsidP="004A684A">
            <w:r w:rsidRPr="004A6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hypnotics</w:t>
            </w:r>
            <w:r w:rsidRPr="004A6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86B7B" w:rsidRPr="00086B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not</w:t>
            </w:r>
            <w:r w:rsidR="00086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prescribed – then mark NO, f1-f3 should be marked N/A; this would not be a variance, no McFloops required</w:t>
            </w:r>
          </w:p>
        </w:tc>
      </w:tr>
      <w:tr w:rsidR="00C71945" w14:paraId="0ADE6614" w14:textId="77777777" w:rsidTr="00C71945">
        <w:trPr>
          <w:trHeight w:hRule="exact" w:val="4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EF5F" w14:textId="77777777" w:rsidR="00C71945" w:rsidRDefault="00C71945">
            <w:pPr>
              <w:pStyle w:val="TableParagraph"/>
              <w:spacing w:before="11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EE86" w14:textId="77777777" w:rsidR="00C71945" w:rsidRDefault="00C71945">
            <w:pPr>
              <w:pStyle w:val="TableParagraph"/>
              <w:ind w:left="103" w:right="3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Adverse drug reactions and/or side effects treated and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managed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effectively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4A72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564C0FE" w14:textId="77777777" w:rsidR="00C71945" w:rsidRDefault="00652AFE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1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B859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B4913A3" w14:textId="77777777" w:rsidR="00C71945" w:rsidRDefault="00652AFE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2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1DDF" w14:textId="77777777" w:rsidR="00C71945" w:rsidRDefault="00C719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A1DBCB2" w14:textId="77777777" w:rsidR="00C71945" w:rsidRDefault="00652AFE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3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B37D" w14:textId="4CA68D8E" w:rsidR="00C71945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222ECFED" w14:textId="77777777" w:rsidTr="00C71945">
        <w:trPr>
          <w:trHeight w:hRule="exact" w:val="45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D26E" w14:textId="77777777" w:rsidR="00652AFE" w:rsidRDefault="00652AFE">
            <w:pPr>
              <w:pStyle w:val="TableParagraph"/>
              <w:spacing w:before="10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7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32C" w14:textId="77777777" w:rsidR="00652AFE" w:rsidRDefault="00652AFE">
            <w:pPr>
              <w:pStyle w:val="TableParagraph"/>
              <w:spacing w:before="9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Informed consent is evidenced by a signed consent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292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157EA59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866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EA2C026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2309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0F6D0B6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91AF" w14:textId="2C91503C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75016C9B" w14:textId="77777777" w:rsidTr="00C71945">
        <w:trPr>
          <w:trHeight w:hRule="exact" w:val="44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7968" w14:textId="77777777" w:rsidR="00652AFE" w:rsidRDefault="00652AFE">
            <w:pPr>
              <w:pStyle w:val="TableParagraph"/>
              <w:spacing w:before="10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8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8177" w14:textId="77777777" w:rsidR="00652AFE" w:rsidRDefault="00652AFE">
            <w:pPr>
              <w:pStyle w:val="TableParagraph"/>
              <w:spacing w:before="9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Documentation is in accordance with prescribed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medication.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A7A5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63830B1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E8A5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1D9BC75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CF62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463DE9B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1D4" w14:textId="5DBFEADB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C71945" w14:paraId="59043282" w14:textId="77777777">
        <w:trPr>
          <w:trHeight w:hRule="exact" w:val="45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829" w14:textId="77777777" w:rsidR="00C71945" w:rsidRDefault="00C71945">
            <w:pPr>
              <w:pStyle w:val="TableParagraph"/>
              <w:spacing w:before="10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  <w:t>9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E7E" w14:textId="77777777" w:rsidR="00C71945" w:rsidRDefault="00C71945">
            <w:pPr>
              <w:pStyle w:val="TableParagraph"/>
              <w:spacing w:before="10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Documentation includes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client’s: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A31" w14:textId="77777777" w:rsidR="00C71945" w:rsidRDefault="00C71945"/>
        </w:tc>
      </w:tr>
      <w:tr w:rsidR="00652AFE" w14:paraId="4C197A00" w14:textId="77777777" w:rsidTr="00C71945">
        <w:trPr>
          <w:trHeight w:hRule="exact" w:val="449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2970C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777" w14:textId="77777777" w:rsidR="00652AFE" w:rsidRDefault="00652AFE">
            <w:pPr>
              <w:pStyle w:val="TableParagraph"/>
              <w:tabs>
                <w:tab w:val="left" w:pos="463"/>
              </w:tabs>
              <w:spacing w:before="9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a.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Response to medication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therapy?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3B3B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5363FD1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18A8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F2DB5CD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255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AC30046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254A" w14:textId="26A1C454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75218A3B" w14:textId="77777777" w:rsidTr="00C71945">
        <w:trPr>
          <w:trHeight w:hRule="exact" w:val="451"/>
        </w:trPr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A1E0E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C092" w14:textId="77777777" w:rsidR="00652AFE" w:rsidRDefault="00652AFE">
            <w:pPr>
              <w:pStyle w:val="TableParagraph"/>
              <w:tabs>
                <w:tab w:val="left" w:pos="463"/>
              </w:tabs>
              <w:spacing w:before="9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b.</w:t>
            </w:r>
            <w:r>
              <w:rPr>
                <w:rFonts w:ascii="Times New Roman"/>
                <w:sz w:val="20"/>
              </w:rPr>
              <w:tab/>
              <w:t>Presence/absence of side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effects?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97CC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9DB697D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CE56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97A5842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3D2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568E0CE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1FCC" w14:textId="26F58C28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4A112C47" w14:textId="77777777" w:rsidTr="00C71945">
        <w:trPr>
          <w:trHeight w:hRule="exact" w:val="470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152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A23E" w14:textId="77777777" w:rsidR="00652AFE" w:rsidRDefault="00652AFE">
            <w:pPr>
              <w:pStyle w:val="TableParagraph"/>
              <w:tabs>
                <w:tab w:val="left" w:pos="463"/>
              </w:tabs>
              <w:ind w:left="463" w:right="34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Extent of client’s adherence with the prescribed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medication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regimen and relevant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interventions?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AFE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E3BAD47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4FD1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CC9C24A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806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181FA77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681F" w14:textId="350E9281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</w:tbl>
    <w:p w14:paraId="0FDC706B" w14:textId="77777777" w:rsidR="00195097" w:rsidRDefault="00D930DA">
      <w:pPr>
        <w:pStyle w:val="BodyText"/>
        <w:spacing w:line="276" w:lineRule="auto"/>
        <w:ind w:right="216"/>
        <w:jc w:val="both"/>
      </w:pPr>
      <w: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continued</w:t>
      </w:r>
      <w:r>
        <w:rPr>
          <w:spacing w:val="13"/>
        </w:rPr>
        <w:t xml:space="preserve"> </w:t>
      </w:r>
      <w:r>
        <w:t>active</w:t>
      </w:r>
      <w:r>
        <w:rPr>
          <w:spacing w:val="15"/>
        </w:rPr>
        <w:t xml:space="preserve"> </w:t>
      </w:r>
      <w:r>
        <w:t>legislative</w:t>
      </w:r>
      <w:r>
        <w:rPr>
          <w:spacing w:val="14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around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use/monitoring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psychotropic</w:t>
      </w:r>
      <w:r>
        <w:rPr>
          <w:spacing w:val="14"/>
        </w:rPr>
        <w:t xml:space="preserve"> </w:t>
      </w:r>
      <w:r>
        <w:t>medications</w:t>
      </w:r>
      <w:r>
        <w:rPr>
          <w:spacing w:val="13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youth.</w:t>
      </w:r>
      <w:r>
        <w:rPr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County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San</w:t>
      </w:r>
      <w:r>
        <w:rPr>
          <w:spacing w:val="34"/>
        </w:rPr>
        <w:t xml:space="preserve"> </w:t>
      </w:r>
      <w:r>
        <w:t>Diego</w:t>
      </w:r>
      <w:r>
        <w:rPr>
          <w:spacing w:val="36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continue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disseminate</w:t>
      </w:r>
      <w:r>
        <w:rPr>
          <w:spacing w:val="33"/>
        </w:rPr>
        <w:t xml:space="preserve"> </w:t>
      </w:r>
      <w:r>
        <w:t>information</w:t>
      </w:r>
      <w:r>
        <w:rPr>
          <w:spacing w:val="34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legislative</w:t>
      </w:r>
      <w:r>
        <w:rPr>
          <w:spacing w:val="35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Children’s</w:t>
      </w:r>
      <w:r>
        <w:rPr>
          <w:w w:val="99"/>
        </w:rPr>
        <w:t xml:space="preserve"> </w:t>
      </w:r>
      <w:r>
        <w:t>System of</w:t>
      </w:r>
      <w:r>
        <w:rPr>
          <w:spacing w:val="-9"/>
        </w:rPr>
        <w:t xml:space="preserve"> </w:t>
      </w:r>
      <w:r>
        <w:t>Care.</w:t>
      </w:r>
    </w:p>
    <w:p w14:paraId="16D17D6F" w14:textId="77777777" w:rsidR="00195097" w:rsidRDefault="0019509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7DC5C684" w14:textId="501B909F" w:rsidR="00195097" w:rsidRDefault="00D930DA">
      <w:pPr>
        <w:pStyle w:val="BodyText"/>
        <w:spacing w:line="276" w:lineRule="auto"/>
        <w:ind w:left="219" w:right="216"/>
        <w:jc w:val="both"/>
      </w:pPr>
      <w:r>
        <w:t>The Department of Social Services (CDSS), in collaboration with stakeholders, developed measures to track</w:t>
      </w:r>
      <w:r>
        <w:rPr>
          <w:spacing w:val="37"/>
        </w:rPr>
        <w:t xml:space="preserve"> </w:t>
      </w:r>
      <w:r>
        <w:t>youth</w:t>
      </w:r>
      <w:r>
        <w:rPr>
          <w:w w:val="99"/>
        </w:rPr>
        <w:t xml:space="preserve"> </w:t>
      </w:r>
      <w:r>
        <w:t>in foster care who received a paid claim for psychotropic medication from the California Department of Health</w:t>
      </w:r>
      <w:r>
        <w:rPr>
          <w:spacing w:val="-1"/>
        </w:rPr>
        <w:t xml:space="preserve"> </w:t>
      </w:r>
      <w:r>
        <w:t>Care</w:t>
      </w:r>
      <w:r>
        <w:rPr>
          <w:w w:val="99"/>
        </w:rPr>
        <w:t xml:space="preserve"> </w:t>
      </w:r>
      <w:r>
        <w:t>Services.</w:t>
      </w:r>
      <w:r>
        <w:rPr>
          <w:spacing w:val="9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measures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publicly</w:t>
      </w:r>
      <w:r>
        <w:rPr>
          <w:spacing w:val="8"/>
        </w:rPr>
        <w:t xml:space="preserve"> </w:t>
      </w:r>
      <w:r>
        <w:t>posted</w:t>
      </w:r>
      <w:r>
        <w:rPr>
          <w:spacing w:val="13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goal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improving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well-being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youth</w:t>
      </w:r>
      <w:r>
        <w:rPr>
          <w:spacing w:val="8"/>
        </w:rPr>
        <w:t xml:space="preserve"> </w:t>
      </w:r>
      <w:r>
        <w:t>in</w:t>
      </w:r>
      <w:r>
        <w:rPr>
          <w:w w:val="99"/>
        </w:rPr>
        <w:t xml:space="preserve"> </w:t>
      </w:r>
      <w:r>
        <w:t>care. Select measures have been added to this tool. Please see link provided for complete list.</w:t>
      </w:r>
    </w:p>
    <w:p w14:paraId="275DA2D3" w14:textId="77777777" w:rsidR="00195097" w:rsidRDefault="00195097">
      <w:pPr>
        <w:spacing w:line="276" w:lineRule="auto"/>
        <w:jc w:val="both"/>
        <w:sectPr w:rsidR="00195097">
          <w:headerReference w:type="default" r:id="rId9"/>
          <w:footerReference w:type="default" r:id="rId10"/>
          <w:pgSz w:w="12240" w:h="15840"/>
          <w:pgMar w:top="1460" w:right="1220" w:bottom="1420" w:left="1220" w:header="746" w:footer="1225" w:gutter="0"/>
          <w:cols w:space="720"/>
        </w:sectPr>
      </w:pPr>
    </w:p>
    <w:p w14:paraId="4E3C4FA5" w14:textId="77777777" w:rsidR="00195097" w:rsidRDefault="001950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C8425B" w14:textId="77777777" w:rsidR="00195097" w:rsidRDefault="0019509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6FA69FF5" w14:textId="77777777" w:rsidR="00195097" w:rsidRDefault="00632B2F">
      <w:pPr>
        <w:pStyle w:val="BodyText"/>
        <w:spacing w:before="73"/>
        <w:ind w:right="1117"/>
      </w:pPr>
      <w:hyperlink r:id="rId11">
        <w:r w:rsidR="00D930DA">
          <w:rPr>
            <w:color w:val="0000FF"/>
            <w:u w:val="single" w:color="0000FF"/>
          </w:rPr>
          <w:t>http://www.dhcs.ca.gov/provgovpart/pharmacy/Documents/QIP_Data_Psych_MedMeasures.pdf</w:t>
        </w:r>
      </w:hyperlink>
    </w:p>
    <w:p w14:paraId="6653606E" w14:textId="77777777" w:rsidR="00195097" w:rsidRDefault="00195097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27A7417E" w14:textId="2B7A7843" w:rsidR="00195097" w:rsidRDefault="00D930DA">
      <w:pPr>
        <w:pStyle w:val="BodyText"/>
        <w:spacing w:before="73" w:line="276" w:lineRule="auto"/>
        <w:ind w:right="216"/>
        <w:jc w:val="both"/>
      </w:pPr>
      <w:r>
        <w:t>Senate Bill 482 was passed in 2016 and now requires that the CURES database be reviewed before Schedule II,</w:t>
      </w:r>
      <w:r>
        <w:rPr>
          <w:spacing w:val="31"/>
        </w:rPr>
        <w:t xml:space="preserve"> </w:t>
      </w:r>
      <w:r>
        <w:t>III</w:t>
      </w:r>
      <w:r>
        <w:rPr>
          <w:w w:val="99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IV</w:t>
      </w:r>
      <w:r>
        <w:rPr>
          <w:spacing w:val="21"/>
        </w:rPr>
        <w:t xml:space="preserve"> </w:t>
      </w:r>
      <w:r>
        <w:t>controlled</w:t>
      </w:r>
      <w:r>
        <w:rPr>
          <w:spacing w:val="22"/>
        </w:rPr>
        <w:t xml:space="preserve"> </w:t>
      </w:r>
      <w:r>
        <w:t>substances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prescribed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first</w:t>
      </w:r>
      <w:r>
        <w:rPr>
          <w:spacing w:val="21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least</w:t>
      </w:r>
      <w:r>
        <w:rPr>
          <w:spacing w:val="21"/>
        </w:rPr>
        <w:t xml:space="preserve"> </w:t>
      </w:r>
      <w:r>
        <w:t>once</w:t>
      </w:r>
      <w:r>
        <w:rPr>
          <w:spacing w:val="21"/>
        </w:rPr>
        <w:t xml:space="preserve"> </w:t>
      </w:r>
      <w:r>
        <w:t>every</w:t>
      </w:r>
      <w:r>
        <w:rPr>
          <w:spacing w:val="20"/>
        </w:rPr>
        <w:t xml:space="preserve"> </w:t>
      </w:r>
      <w:r>
        <w:t>four</w:t>
      </w:r>
      <w:r>
        <w:rPr>
          <w:spacing w:val="22"/>
        </w:rPr>
        <w:t xml:space="preserve"> </w:t>
      </w:r>
      <w:r>
        <w:t>months</w:t>
      </w:r>
      <w:r>
        <w:rPr>
          <w:spacing w:val="20"/>
        </w:rPr>
        <w:t xml:space="preserve"> </w:t>
      </w:r>
      <w:r>
        <w:t>thereafter</w:t>
      </w:r>
      <w:r>
        <w:rPr>
          <w:spacing w:val="22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patient’s</w:t>
      </w:r>
      <w:r>
        <w:rPr>
          <w:spacing w:val="-3"/>
        </w:rPr>
        <w:t xml:space="preserve"> </w:t>
      </w:r>
      <w:r>
        <w:t>treatment.</w:t>
      </w:r>
      <w:r w:rsidR="00E65F02">
        <w:t xml:space="preserve"> As of July 1, 2021 the requirement to </w:t>
      </w:r>
      <w:proofErr w:type="gramStart"/>
      <w:r w:rsidR="00E65F02">
        <w:t>review  the</w:t>
      </w:r>
      <w:proofErr w:type="gramEnd"/>
      <w:r w:rsidR="00E65F02">
        <w:t xml:space="preserve"> CURES database if a controlled substance remains a part of treatment has been amended to every six (6) months.</w:t>
      </w:r>
    </w:p>
    <w:p w14:paraId="568836F8" w14:textId="77777777" w:rsidR="00195097" w:rsidRDefault="0019509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42B1AAC6" w14:textId="77777777" w:rsidR="00195097" w:rsidRDefault="00D930DA">
      <w:pPr>
        <w:pStyle w:val="BodyText"/>
        <w:jc w:val="both"/>
      </w:pPr>
      <w:r>
        <w:t>In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2015,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“California</w:t>
      </w:r>
      <w:r>
        <w:rPr>
          <w:spacing w:val="-4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Psychotropic</w:t>
      </w:r>
    </w:p>
    <w:p w14:paraId="34F1503D" w14:textId="77777777" w:rsidR="00195097" w:rsidRDefault="0019509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289FF3A0" w14:textId="77777777" w:rsidR="00195097" w:rsidRDefault="00D930DA">
      <w:pPr>
        <w:pStyle w:val="BodyText"/>
        <w:spacing w:line="276" w:lineRule="auto"/>
        <w:ind w:right="215"/>
        <w:jc w:val="both"/>
        <w:rPr>
          <w:rFonts w:cs="Times New Roman"/>
        </w:rPr>
      </w:pPr>
      <w:r>
        <w:t>Medication with Children and Youth in Foster Care” These guidelines target youth involved in county child</w:t>
      </w:r>
      <w:r>
        <w:rPr>
          <w:spacing w:val="26"/>
        </w:rPr>
        <w:t xml:space="preserve"> </w:t>
      </w:r>
      <w:r>
        <w:t>welfare</w:t>
      </w:r>
      <w:r>
        <w:rPr>
          <w:w w:val="9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probation</w:t>
      </w:r>
      <w:r>
        <w:rPr>
          <w:spacing w:val="23"/>
        </w:rPr>
        <w:t xml:space="preserve"> </w:t>
      </w:r>
      <w:r>
        <w:t>agencies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specific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those</w:t>
      </w:r>
      <w:r>
        <w:rPr>
          <w:spacing w:val="25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youth</w:t>
      </w:r>
      <w:r>
        <w:rPr>
          <w:spacing w:val="26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placed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foster</w:t>
      </w:r>
      <w:r>
        <w:rPr>
          <w:spacing w:val="25"/>
        </w:rPr>
        <w:t xml:space="preserve"> </w:t>
      </w:r>
      <w:r>
        <w:t>care.</w:t>
      </w:r>
      <w:r>
        <w:rPr>
          <w:spacing w:val="25"/>
        </w:rPr>
        <w:t xml:space="preserve"> </w:t>
      </w:r>
      <w:r>
        <w:t>Foster</w:t>
      </w:r>
      <w:r>
        <w:rPr>
          <w:spacing w:val="28"/>
        </w:rPr>
        <w:t xml:space="preserve"> </w:t>
      </w:r>
      <w:r>
        <w:t>Care</w:t>
      </w:r>
      <w:r>
        <w:rPr>
          <w:spacing w:val="25"/>
        </w:rPr>
        <w:t xml:space="preserve"> </w:t>
      </w:r>
      <w:r>
        <w:t>is</w:t>
      </w:r>
      <w:r>
        <w:rPr>
          <w:w w:val="99"/>
        </w:rPr>
        <w:t xml:space="preserve"> </w:t>
      </w:r>
      <w:r>
        <w:t>defined</w:t>
      </w:r>
      <w:r>
        <w:rPr>
          <w:spacing w:val="8"/>
        </w:rPr>
        <w:t xml:space="preserve"> </w:t>
      </w:r>
      <w:r>
        <w:t>as</w:t>
      </w:r>
      <w:r>
        <w:rPr>
          <w:spacing w:val="6"/>
        </w:rPr>
        <w:t xml:space="preserve"> </w:t>
      </w:r>
      <w:proofErr w:type="gramStart"/>
      <w:r>
        <w:t>24</w:t>
      </w:r>
      <w:r>
        <w:rPr>
          <w:spacing w:val="8"/>
        </w:rPr>
        <w:t xml:space="preserve"> </w:t>
      </w:r>
      <w:r>
        <w:t>hour</w:t>
      </w:r>
      <w:proofErr w:type="gramEnd"/>
      <w:r>
        <w:rPr>
          <w:spacing w:val="10"/>
        </w:rPr>
        <w:t xml:space="preserve"> </w:t>
      </w:r>
      <w:r>
        <w:t>substitute</w:t>
      </w:r>
      <w:r>
        <w:rPr>
          <w:spacing w:val="9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placed</w:t>
      </w:r>
      <w:r>
        <w:rPr>
          <w:spacing w:val="8"/>
        </w:rPr>
        <w:t xml:space="preserve"> </w:t>
      </w:r>
      <w:r>
        <w:t>away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parents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guardians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whom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State</w:t>
      </w:r>
      <w:r>
        <w:rPr>
          <w:w w:val="99"/>
        </w:rPr>
        <w:t xml:space="preserve"> </w:t>
      </w:r>
      <w:r>
        <w:t>and/or</w:t>
      </w:r>
      <w:r>
        <w:rPr>
          <w:spacing w:val="17"/>
        </w:rPr>
        <w:t xml:space="preserve"> </w:t>
      </w:r>
      <w:r>
        <w:t>county</w:t>
      </w:r>
      <w:r>
        <w:rPr>
          <w:spacing w:val="15"/>
        </w:rPr>
        <w:t xml:space="preserve"> </w:t>
      </w:r>
      <w:r>
        <w:t>agency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placement</w:t>
      </w:r>
      <w:r>
        <w:rPr>
          <w:spacing w:val="16"/>
        </w:rPr>
        <w:t xml:space="preserve"> </w:t>
      </w:r>
      <w:r>
        <w:t>care</w:t>
      </w:r>
      <w:r>
        <w:rPr>
          <w:spacing w:val="16"/>
        </w:rPr>
        <w:t xml:space="preserve"> </w:t>
      </w:r>
      <w:r>
        <w:t>responsibility.</w:t>
      </w:r>
      <w:r>
        <w:rPr>
          <w:spacing w:val="33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includes,</w:t>
      </w:r>
      <w:r>
        <w:rPr>
          <w:spacing w:val="17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limited</w:t>
      </w:r>
      <w:r>
        <w:rPr>
          <w:spacing w:val="17"/>
        </w:rPr>
        <w:t xml:space="preserve"> </w:t>
      </w:r>
      <w:r>
        <w:t>to,</w:t>
      </w:r>
      <w:r>
        <w:rPr>
          <w:spacing w:val="17"/>
        </w:rPr>
        <w:t xml:space="preserve"> </w:t>
      </w:r>
      <w:r>
        <w:t>placements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foster</w:t>
      </w:r>
      <w:r>
        <w:rPr>
          <w:w w:val="99"/>
        </w:rPr>
        <w:t xml:space="preserve"> </w:t>
      </w:r>
      <w:r>
        <w:t xml:space="preserve">family homes, foster homes of relatives, group homes, emergency shelters, residential facilities, </w:t>
      </w:r>
      <w:proofErr w:type="gramStart"/>
      <w:r>
        <w:t>child</w:t>
      </w:r>
      <w:r>
        <w:rPr>
          <w:spacing w:val="5"/>
        </w:rPr>
        <w:t xml:space="preserve"> </w:t>
      </w:r>
      <w:r>
        <w:t>care</w:t>
      </w:r>
      <w:proofErr w:type="gramEnd"/>
      <w:r>
        <w:rPr>
          <w:w w:val="99"/>
        </w:rPr>
        <w:t xml:space="preserve"> </w:t>
      </w:r>
      <w:r>
        <w:t>institutions, and pre-adoptive</w:t>
      </w:r>
      <w:r>
        <w:rPr>
          <w:spacing w:val="-21"/>
        </w:rPr>
        <w:t xml:space="preserve"> </w:t>
      </w:r>
      <w:r>
        <w:t>homes</w:t>
      </w:r>
      <w:r>
        <w:rPr>
          <w:rFonts w:cs="Times New Roman"/>
          <w:b/>
          <w:bCs/>
        </w:rPr>
        <w:t>.</w:t>
      </w:r>
    </w:p>
    <w:p w14:paraId="1B521532" w14:textId="77777777" w:rsidR="00195097" w:rsidRDefault="00195097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703F15C" w14:textId="77777777" w:rsidR="00195097" w:rsidRDefault="00D930DA">
      <w:pPr>
        <w:pStyle w:val="Heading1"/>
        <w:jc w:val="both"/>
        <w:rPr>
          <w:b w:val="0"/>
          <w:bCs w:val="0"/>
        </w:rPr>
      </w:pPr>
      <w:r>
        <w:t>For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Guidelines:</w:t>
      </w:r>
      <w:r>
        <w:rPr>
          <w:spacing w:val="-4"/>
        </w:rPr>
        <w:t xml:space="preserve"> </w:t>
      </w:r>
      <w:r>
        <w:t>(links</w:t>
      </w:r>
      <w:r>
        <w:rPr>
          <w:spacing w:val="-6"/>
        </w:rPr>
        <w:t xml:space="preserve"> </w:t>
      </w:r>
      <w:r>
        <w:t>provided)</w:t>
      </w:r>
    </w:p>
    <w:p w14:paraId="2D4F3A3A" w14:textId="77777777" w:rsidR="00195097" w:rsidRDefault="0019509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3799ACF" w14:textId="77777777" w:rsidR="00195097" w:rsidRDefault="00632B2F">
      <w:pPr>
        <w:pStyle w:val="BodyText"/>
        <w:ind w:right="1117"/>
      </w:pPr>
      <w:hyperlink r:id="rId12">
        <w:r w:rsidR="00D930DA">
          <w:t>CA Guidelines for the Use of Psychotropic Medication with Children and Youth in Foster</w:t>
        </w:r>
        <w:r w:rsidR="00D930DA">
          <w:rPr>
            <w:spacing w:val="-17"/>
          </w:rPr>
          <w:t xml:space="preserve"> </w:t>
        </w:r>
        <w:r w:rsidR="00D930DA">
          <w:t>Care</w:t>
        </w:r>
      </w:hyperlink>
      <w:r w:rsidR="00D930DA">
        <w:rPr>
          <w:w w:val="99"/>
        </w:rPr>
        <w:t xml:space="preserve"> </w:t>
      </w:r>
      <w:hyperlink r:id="rId13">
        <w:r w:rsidR="00D930DA">
          <w:t>Guidelines Appendix A</w:t>
        </w:r>
      </w:hyperlink>
      <w:r w:rsidR="00D930DA">
        <w:t xml:space="preserve"> - Prescribing Standards of Psychotropic Medication Use by Age</w:t>
      </w:r>
      <w:r w:rsidR="00D930DA">
        <w:rPr>
          <w:spacing w:val="-20"/>
        </w:rPr>
        <w:t xml:space="preserve"> </w:t>
      </w:r>
      <w:r w:rsidR="00D930DA">
        <w:t>Group</w:t>
      </w:r>
      <w:r w:rsidR="00D930DA">
        <w:rPr>
          <w:w w:val="99"/>
        </w:rPr>
        <w:t xml:space="preserve"> </w:t>
      </w:r>
      <w:hyperlink r:id="rId14">
        <w:r w:rsidR="00D930DA">
          <w:t>Guidelines Appendix B</w:t>
        </w:r>
      </w:hyperlink>
      <w:r w:rsidR="00D930DA">
        <w:t xml:space="preserve"> - Parameters for Use of Psychotropic Medication for Children and</w:t>
      </w:r>
      <w:r w:rsidR="00D930DA">
        <w:rPr>
          <w:spacing w:val="12"/>
        </w:rPr>
        <w:t xml:space="preserve"> </w:t>
      </w:r>
      <w:r w:rsidR="00D930DA">
        <w:t>Adolescents</w:t>
      </w:r>
      <w:r w:rsidR="00D930DA">
        <w:rPr>
          <w:w w:val="99"/>
        </w:rPr>
        <w:t xml:space="preserve"> </w:t>
      </w:r>
      <w:hyperlink r:id="rId15">
        <w:r w:rsidR="00D930DA">
          <w:t>Guidelines Appendix C</w:t>
        </w:r>
      </w:hyperlink>
      <w:r w:rsidR="00D930DA">
        <w:t xml:space="preserve"> - Challenges in Diagnosis and Prescribing of Psychotropic</w:t>
      </w:r>
      <w:r w:rsidR="00D930DA">
        <w:rPr>
          <w:spacing w:val="-23"/>
        </w:rPr>
        <w:t xml:space="preserve"> </w:t>
      </w:r>
      <w:r w:rsidR="00D930DA">
        <w:t>Medications</w:t>
      </w:r>
      <w:r w:rsidR="00D930DA">
        <w:rPr>
          <w:w w:val="99"/>
        </w:rPr>
        <w:t xml:space="preserve"> </w:t>
      </w:r>
      <w:hyperlink r:id="rId16">
        <w:r w:rsidR="00D930DA">
          <w:t>Guidelines Appendix D</w:t>
        </w:r>
      </w:hyperlink>
      <w:r w:rsidR="00D930DA">
        <w:t xml:space="preserve"> - Algorithm (Decision Tree) for Prescribing Psychotropic</w:t>
      </w:r>
      <w:r w:rsidR="00D930DA">
        <w:rPr>
          <w:spacing w:val="8"/>
        </w:rPr>
        <w:t xml:space="preserve"> </w:t>
      </w:r>
      <w:r w:rsidR="00D930DA">
        <w:t>Medications</w:t>
      </w:r>
    </w:p>
    <w:p w14:paraId="7B34EBEF" w14:textId="77777777" w:rsidR="00195097" w:rsidRDefault="0019509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384C2FE1" w14:textId="77777777" w:rsidR="00195097" w:rsidRDefault="00D930DA">
      <w:pPr>
        <w:pStyle w:val="BodyText"/>
        <w:jc w:val="both"/>
      </w:pPr>
      <w:r>
        <w:t xml:space="preserve">Please review the medical record </w:t>
      </w:r>
      <w:r>
        <w:rPr>
          <w:b/>
        </w:rPr>
        <w:t xml:space="preserve">AS IF </w:t>
      </w:r>
      <w:r>
        <w:t>the CA Guidelines applied for question number</w:t>
      </w:r>
      <w:r>
        <w:rPr>
          <w:spacing w:val="-34"/>
        </w:rPr>
        <w:t xml:space="preserve"> </w:t>
      </w:r>
      <w:r>
        <w:t>10.</w:t>
      </w:r>
    </w:p>
    <w:p w14:paraId="5DD58E8C" w14:textId="77777777" w:rsidR="00195097" w:rsidRDefault="0019509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5582"/>
        <w:gridCol w:w="607"/>
        <w:gridCol w:w="516"/>
        <w:gridCol w:w="560"/>
        <w:gridCol w:w="1896"/>
      </w:tblGrid>
      <w:tr w:rsidR="00195097" w14:paraId="443FC23B" w14:textId="77777777" w:rsidTr="00652AFE">
        <w:trPr>
          <w:trHeight w:hRule="exact" w:val="45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975" w14:textId="77777777" w:rsidR="00195097" w:rsidRDefault="00195097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6D39" w14:textId="77777777" w:rsidR="00195097" w:rsidRDefault="00D930DA">
            <w:pPr>
              <w:pStyle w:val="TableParagraph"/>
              <w:spacing w:before="106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CRITERIA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6E0" w14:textId="77777777" w:rsidR="00195097" w:rsidRDefault="00D930DA">
            <w:pPr>
              <w:pStyle w:val="TableParagraph"/>
              <w:spacing w:before="10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YES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E10A" w14:textId="77777777" w:rsidR="00195097" w:rsidRDefault="00D930DA">
            <w:pPr>
              <w:pStyle w:val="TableParagraph"/>
              <w:spacing w:before="10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2B86" w14:textId="77777777" w:rsidR="00195097" w:rsidRDefault="00D930DA">
            <w:pPr>
              <w:pStyle w:val="TableParagraph"/>
              <w:spacing w:before="10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N/A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D4B" w14:textId="77777777" w:rsidR="00195097" w:rsidRDefault="00D930DA">
            <w:pPr>
              <w:pStyle w:val="TableParagraph"/>
              <w:spacing w:before="106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</w:p>
        </w:tc>
      </w:tr>
      <w:tr w:rsidR="00195097" w14:paraId="15CE4945" w14:textId="77777777">
        <w:trPr>
          <w:trHeight w:hRule="exact" w:val="4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CD0" w14:textId="77777777" w:rsidR="00195097" w:rsidRDefault="00D930DA">
            <w:pPr>
              <w:pStyle w:val="TableParagraph"/>
              <w:spacing w:before="11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7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3E11" w14:textId="77777777" w:rsidR="00195097" w:rsidRDefault="00D930DA">
            <w:pPr>
              <w:pStyle w:val="TableParagraph"/>
              <w:ind w:left="103" w:right="5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Is the patient on more than the allowable medications for their age group</w:t>
            </w:r>
            <w:r>
              <w:rPr>
                <w:rFonts w:ascii="Times New Roman"/>
                <w:b/>
                <w:spacing w:val="-3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prescribing standards detailed in the CA</w:t>
            </w:r>
            <w:r>
              <w:rPr>
                <w:rFonts w:asci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Guidelines?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D83C" w14:textId="77777777" w:rsidR="00195097" w:rsidRDefault="00195097"/>
        </w:tc>
      </w:tr>
      <w:tr w:rsidR="00652AFE" w14:paraId="692AE383" w14:textId="77777777" w:rsidTr="00652AFE">
        <w:trPr>
          <w:trHeight w:hRule="exact" w:val="92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9CE2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4226" w14:textId="77777777" w:rsidR="00652AFE" w:rsidRDefault="00652AF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7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12 – 17 - Less than 4 psychotropic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medications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(allows no more than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3)</w:t>
            </w:r>
          </w:p>
          <w:p w14:paraId="206E808D" w14:textId="77777777" w:rsidR="00652AFE" w:rsidRDefault="00652AFE">
            <w:pPr>
              <w:pStyle w:val="TableParagraph"/>
              <w:numPr>
                <w:ilvl w:val="1"/>
                <w:numId w:val="3"/>
              </w:numPr>
              <w:tabs>
                <w:tab w:val="left" w:pos="1184"/>
              </w:tabs>
              <w:spacing w:line="228" w:lineRule="exact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Does the number of medications prescribed meet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standards?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568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9AD2BDD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A5F3CC4" w14:textId="77777777" w:rsidR="00086B7B" w:rsidRDefault="00086B7B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787209" w14:textId="5D7B9DBD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850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DCF1520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8432DC4" w14:textId="77777777" w:rsidR="00086B7B" w:rsidRDefault="00086B7B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C6A1ADB" w14:textId="62AB14A0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202B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CFFFEF2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98716FE" w14:textId="77777777" w:rsidR="00086B7B" w:rsidRDefault="00086B7B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3E43DFD" w14:textId="243FAAC5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F5F6" w14:textId="0B172CA4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549E938B" w14:textId="77777777" w:rsidTr="00652AFE">
        <w:trPr>
          <w:trHeight w:hRule="exact" w:val="9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040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4429" w14:textId="77777777" w:rsidR="00652AFE" w:rsidRDefault="00652AF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1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6 – 11 – Less than 3 psychotropic medications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(allows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more than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2)</w:t>
            </w:r>
          </w:p>
          <w:p w14:paraId="742EBBB9" w14:textId="77777777" w:rsidR="00652AFE" w:rsidRDefault="00652AFE">
            <w:pPr>
              <w:pStyle w:val="TableParagraph"/>
              <w:numPr>
                <w:ilvl w:val="1"/>
                <w:numId w:val="2"/>
              </w:numPr>
              <w:tabs>
                <w:tab w:val="left" w:pos="1184"/>
              </w:tabs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Does the number of medications prescribed meet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standards?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9873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FB95183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8F410BA" w14:textId="77777777" w:rsidR="00086B7B" w:rsidRDefault="00086B7B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378F158" w14:textId="0E89D66F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A63F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6297A3A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DC27C4F" w14:textId="77777777" w:rsidR="00086B7B" w:rsidRDefault="00086B7B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042FDE0" w14:textId="26329673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6F6B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F4904B5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ED7601" w14:textId="77777777" w:rsidR="00086B7B" w:rsidRDefault="00086B7B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F466D5F" w14:textId="2927EE4B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9247" w14:textId="131857E3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  <w:tr w:rsidR="00652AFE" w14:paraId="1BC1BAEB" w14:textId="77777777" w:rsidTr="00652AFE">
        <w:trPr>
          <w:trHeight w:hRule="exact" w:val="207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2F1C" w14:textId="77777777" w:rsidR="00652AFE" w:rsidRDefault="00652AFE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296D" w14:textId="77777777" w:rsidR="00652AFE" w:rsidRDefault="00652AFE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 0 – 5 - Less than 2 psychotropic medications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(allows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1)</w:t>
            </w:r>
          </w:p>
          <w:p w14:paraId="22B515CA" w14:textId="77777777" w:rsidR="00652AFE" w:rsidRDefault="00652AFE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ind w:righ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 Guidelines allows for stimulant,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atomoxetine,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guanfacine, clonidine or risperidone (risperidone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autistic spectrum disorders and associated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aggression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only). Does the prescribing meet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Guideline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recommendation?</w:t>
            </w:r>
          </w:p>
          <w:p w14:paraId="18119C09" w14:textId="77777777" w:rsidR="00652AFE" w:rsidRDefault="00652AFE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ind w:righ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Does the number of medications prescribed meet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standards?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BAD7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F5BC570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23ED823" w14:textId="77777777" w:rsidR="00086B7B" w:rsidRDefault="00086B7B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9342AFA" w14:textId="77777777" w:rsidR="00086B7B" w:rsidRDefault="00086B7B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EB232EE" w14:textId="5FD4FE7F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655894BF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24F5DBF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9CC339E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FBCB5BB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94BF57" w14:textId="77777777" w:rsidR="00652AFE" w:rsidRDefault="00652AFE" w:rsidP="00E65F02">
            <w:pPr>
              <w:pStyle w:val="TableParagraph"/>
              <w:spacing w:line="199" w:lineRule="exact"/>
              <w:ind w:left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4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68D7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42BB9B9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8DA65C" w14:textId="77777777" w:rsidR="00086B7B" w:rsidRDefault="00086B7B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1D20DCB" w14:textId="77777777" w:rsidR="00086B7B" w:rsidRDefault="00086B7B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80E231" w14:textId="31616E52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777278E5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D94D635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1EABA8B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CA4C86D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8A9D8C9" w14:textId="77777777" w:rsidR="00652AFE" w:rsidRDefault="00652AFE" w:rsidP="00E65F02">
            <w:pPr>
              <w:pStyle w:val="TableParagraph"/>
              <w:spacing w:line="199" w:lineRule="exact"/>
              <w:ind w:left="1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5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308" w14:textId="77777777" w:rsidR="00652AFE" w:rsidRDefault="00652AFE" w:rsidP="00E65F0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4BFD5D7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DE7609F" w14:textId="77777777" w:rsidR="00086B7B" w:rsidRDefault="00086B7B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5602E91" w14:textId="77777777" w:rsidR="00086B7B" w:rsidRDefault="00086B7B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7B9470" w14:textId="7267DB9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</w:p>
          <w:p w14:paraId="55FA65C7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21F5C03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1994F8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8749236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FAD8334" w14:textId="77777777" w:rsidR="00652AFE" w:rsidRDefault="00652AFE" w:rsidP="00E65F02">
            <w:pPr>
              <w:pStyle w:val="TableParagraph"/>
              <w:spacing w:line="199" w:lineRule="exact"/>
              <w:ind w:left="1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</w:r>
            <w:r w:rsidR="00632B2F"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fldChar w:fldCharType="end"/>
            </w:r>
            <w:bookmarkEnd w:id="36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521" w14:textId="27F05DCF" w:rsidR="00652AFE" w:rsidRDefault="00F927F7">
            <w:r>
              <w:rPr>
                <w:rFonts w:ascii="Times New Roman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20"/>
              </w:rPr>
              <w:instrText xml:space="preserve"> FORMTEXT </w:instrText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b/>
                <w:sz w:val="20"/>
              </w:rPr>
              <w:fldChar w:fldCharType="separate"/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t> </w:t>
            </w:r>
            <w:r>
              <w:rPr>
                <w:rFonts w:ascii="Times New Roman"/>
                <w:b/>
                <w:sz w:val="20"/>
              </w:rPr>
              <w:fldChar w:fldCharType="end"/>
            </w:r>
          </w:p>
        </w:tc>
      </w:tr>
    </w:tbl>
    <w:p w14:paraId="3B52E4D3" w14:textId="77777777" w:rsidR="000C7D9C" w:rsidRDefault="000C7D9C" w:rsidP="000C7D9C">
      <w:pPr>
        <w:jc w:val="center"/>
        <w:rPr>
          <w:b/>
          <w:sz w:val="20"/>
          <w:szCs w:val="20"/>
        </w:rPr>
      </w:pPr>
      <w:r w:rsidRPr="007715B5">
        <w:rPr>
          <w:b/>
          <w:sz w:val="20"/>
          <w:szCs w:val="20"/>
        </w:rPr>
        <w:t>Please complete a McFloop Form if there are any variances</w:t>
      </w:r>
      <w:r>
        <w:rPr>
          <w:b/>
          <w:sz w:val="20"/>
          <w:szCs w:val="20"/>
        </w:rPr>
        <w:t xml:space="preserve"> and submit to County QM along with this tool and </w:t>
      </w:r>
    </w:p>
    <w:p w14:paraId="7621418D" w14:textId="321477C3" w:rsidR="000C7D9C" w:rsidRPr="007715B5" w:rsidRDefault="000C7D9C" w:rsidP="000C7D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Submission Form. Forms can be sent via confidential fax to 619-236-1953</w:t>
      </w:r>
      <w:r w:rsidR="00181755">
        <w:rPr>
          <w:b/>
          <w:sz w:val="20"/>
          <w:szCs w:val="20"/>
        </w:rPr>
        <w:t xml:space="preserve"> or encrypted email at: Qimatters.hhsa@sdcounty.ca.gov</w:t>
      </w:r>
      <w:r>
        <w:rPr>
          <w:b/>
          <w:sz w:val="20"/>
          <w:szCs w:val="20"/>
        </w:rPr>
        <w:t>.</w:t>
      </w:r>
    </w:p>
    <w:p w14:paraId="722C7A5F" w14:textId="20F03CA2" w:rsidR="00195097" w:rsidRDefault="00195097" w:rsidP="000C7D9C">
      <w:pPr>
        <w:pStyle w:val="Heading1"/>
        <w:ind w:left="2343" w:right="1117"/>
        <w:rPr>
          <w:b w:val="0"/>
          <w:bCs w:val="0"/>
        </w:rPr>
      </w:pPr>
    </w:p>
    <w:sectPr w:rsidR="00195097">
      <w:pgSz w:w="12240" w:h="15840"/>
      <w:pgMar w:top="1460" w:right="1220" w:bottom="1420" w:left="1220" w:header="746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1287" w14:textId="77777777" w:rsidR="008F0983" w:rsidRDefault="008F0983">
      <w:r>
        <w:separator/>
      </w:r>
    </w:p>
  </w:endnote>
  <w:endnote w:type="continuationSeparator" w:id="0">
    <w:p w14:paraId="0BFE839D" w14:textId="77777777" w:rsidR="008F0983" w:rsidRDefault="008F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3ADF" w14:textId="77777777" w:rsidR="00E65F02" w:rsidRDefault="00E65F0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9200" behindDoc="1" locked="0" layoutInCell="1" allowOverlap="1" wp14:anchorId="08A03E5C" wp14:editId="068516D5">
              <wp:simplePos x="0" y="0"/>
              <wp:positionH relativeFrom="page">
                <wp:posOffset>901700</wp:posOffset>
              </wp:positionH>
              <wp:positionV relativeFrom="page">
                <wp:posOffset>9144000</wp:posOffset>
              </wp:positionV>
              <wp:extent cx="2329180" cy="387350"/>
              <wp:effectExtent l="0" t="0" r="1397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1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5FEA0" w14:textId="0697CE4C" w:rsidR="00E65F02" w:rsidRDefault="00E65F02">
                          <w:pPr>
                            <w:ind w:left="20"/>
                            <w:rPr>
                              <w:rFonts w:ascii="Times New Roman"/>
                              <w:spacing w:val="1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l CYF Re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302DF8">
                            <w:rPr>
                              <w:rFonts w:ascii="Times New Roman"/>
                              <w:spacing w:val="1"/>
                              <w:sz w:val="16"/>
                            </w:rPr>
                            <w:t>10/26</w:t>
                          </w:r>
                          <w:r w:rsidR="00846B80">
                            <w:rPr>
                              <w:rFonts w:ascii="Times New Roman"/>
                              <w:spacing w:val="1"/>
                              <w:sz w:val="16"/>
                            </w:rPr>
                            <w:t>/22</w:t>
                          </w:r>
                        </w:p>
                        <w:p w14:paraId="2D361120" w14:textId="77777777" w:rsidR="00E65F02" w:rsidRDefault="00E65F02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County of San Diego 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BHS QM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03E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10in;width:183.4pt;height:30.5pt;z-index:-2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" filled="f" stroked="f">
              <v:textbox inset="0,0,0,0">
                <w:txbxContent>
                  <w:p w14:paraId="39F5FEA0" w14:textId="0697CE4C" w:rsidR="00E65F02" w:rsidRDefault="00E65F02">
                    <w:pPr>
                      <w:ind w:left="20"/>
                      <w:rPr>
                        <w:rFonts w:ascii="Times New Roman"/>
                        <w:spacing w:val="1"/>
                        <w:sz w:val="16"/>
                      </w:rPr>
                    </w:pPr>
                    <w:r>
                      <w:rPr>
                        <w:rFonts w:ascii="Times New Roman"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ed</w:t>
                    </w:r>
                    <w:r>
                      <w:rPr>
                        <w:rFonts w:ascii="Times New Roman"/>
                        <w:sz w:val="16"/>
                      </w:rPr>
                      <w:t>i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Times New Roman"/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sz w:val="16"/>
                      </w:rPr>
                      <w:t>i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z w:val="16"/>
                      </w:rPr>
                      <w:t>n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>M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on</w:t>
                    </w:r>
                    <w:r>
                      <w:rPr>
                        <w:rFonts w:ascii="Times New Roman"/>
                        <w:sz w:val="16"/>
                      </w:rPr>
                      <w:t>it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Times New Roman"/>
                        <w:sz w:val="16"/>
                      </w:rPr>
                      <w:t>g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T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z w:val="16"/>
                      </w:rPr>
                      <w:t>l CYF Re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v</w:t>
                    </w:r>
                    <w:r>
                      <w:rPr>
                        <w:rFonts w:ascii="Times New Roman"/>
                        <w:sz w:val="16"/>
                      </w:rPr>
                      <w:t>.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 w:rsidR="00302DF8">
                      <w:rPr>
                        <w:rFonts w:ascii="Times New Roman"/>
                        <w:spacing w:val="1"/>
                        <w:sz w:val="16"/>
                      </w:rPr>
                      <w:t>10/26</w:t>
                    </w:r>
                    <w:r w:rsidR="00846B80">
                      <w:rPr>
                        <w:rFonts w:ascii="Times New Roman"/>
                        <w:spacing w:val="1"/>
                        <w:sz w:val="16"/>
                      </w:rPr>
                      <w:t>/22</w:t>
                    </w:r>
                  </w:p>
                  <w:p w14:paraId="2D361120" w14:textId="77777777" w:rsidR="00E65F02" w:rsidRDefault="00E65F02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County of San Diego 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>–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BHS QM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10F3" w14:textId="77777777" w:rsidR="008F0983" w:rsidRDefault="008F0983">
      <w:r>
        <w:separator/>
      </w:r>
    </w:p>
  </w:footnote>
  <w:footnote w:type="continuationSeparator" w:id="0">
    <w:p w14:paraId="16E7A61B" w14:textId="77777777" w:rsidR="008F0983" w:rsidRDefault="008F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4B3C" w14:textId="77777777" w:rsidR="00E65F02" w:rsidRDefault="00E65F0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9176" behindDoc="1" locked="0" layoutInCell="1" allowOverlap="1" wp14:anchorId="0919EA95" wp14:editId="42491465">
              <wp:simplePos x="0" y="0"/>
              <wp:positionH relativeFrom="page">
                <wp:posOffset>2251710</wp:posOffset>
              </wp:positionH>
              <wp:positionV relativeFrom="page">
                <wp:posOffset>461010</wp:posOffset>
              </wp:positionV>
              <wp:extent cx="3268980" cy="487680"/>
              <wp:effectExtent l="3810" t="3810" r="381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98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9A0D4" w14:textId="77777777" w:rsidR="00E65F02" w:rsidRDefault="00E65F02">
                          <w:pPr>
                            <w:ind w:left="461" w:right="459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UA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–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NT</w:t>
                          </w:r>
                        </w:p>
                        <w:p w14:paraId="642BA860" w14:textId="77777777" w:rsidR="00E65F02" w:rsidRDefault="00E65F02">
                          <w:pPr>
                            <w:spacing w:before="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EE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</w:rPr>
                            <w:t>TOO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9EA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3pt;margin-top:36.3pt;width:257.4pt;height:38.4pt;z-index:-2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" filled="f" stroked="f">
              <v:textbox inset="0,0,0,0">
                <w:txbxContent>
                  <w:p w14:paraId="3AC9A0D4" w14:textId="77777777" w:rsidR="00E65F02" w:rsidRDefault="00E65F02">
                    <w:pPr>
                      <w:ind w:left="461" w:right="459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Q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UA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–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NT</w:t>
                    </w:r>
                  </w:p>
                  <w:p w14:paraId="642BA860" w14:textId="77777777" w:rsidR="00E65F02" w:rsidRDefault="00E65F02">
                    <w:pPr>
                      <w:spacing w:before="1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</w:rPr>
                      <w:t>M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>E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D</w:t>
                    </w:r>
                    <w:r>
                      <w:rPr>
                        <w:rFonts w:ascii="Times New Roman"/>
                        <w:b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CA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>T</w:t>
                    </w:r>
                    <w:r>
                      <w:rPr>
                        <w:rFonts w:ascii="Times New Roman"/>
                        <w:b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>O</w:t>
                    </w:r>
                    <w:r>
                      <w:rPr>
                        <w:rFonts w:ascii="Times New Roman"/>
                        <w:b/>
                      </w:rPr>
                      <w:t>N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3"/>
                      </w:rPr>
                      <w:t>M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>O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N</w:t>
                    </w:r>
                    <w:r>
                      <w:rPr>
                        <w:rFonts w:ascii="Times New Roman"/>
                        <w:b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-4"/>
                      </w:rPr>
                      <w:t>T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>O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R</w:t>
                    </w:r>
                    <w:r>
                      <w:rPr>
                        <w:rFonts w:ascii="Times New Roman"/>
                        <w:b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N</w:t>
                    </w:r>
                    <w:r>
                      <w:rPr>
                        <w:rFonts w:ascii="Times New Roman"/>
                        <w:b/>
                      </w:rPr>
                      <w:t>G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>S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CR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>EE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N</w:t>
                    </w:r>
                    <w:r>
                      <w:rPr>
                        <w:rFonts w:ascii="Times New Roman"/>
                        <w:b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N</w:t>
                    </w:r>
                    <w:r>
                      <w:rPr>
                        <w:rFonts w:ascii="Times New Roman"/>
                        <w:b/>
                      </w:rPr>
                      <w:t>G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>TOO</w:t>
                    </w:r>
                    <w:r>
                      <w:rPr>
                        <w:rFonts w:ascii="Times New Roman"/>
                        <w:b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1B5"/>
    <w:multiLevelType w:val="hybridMultilevel"/>
    <w:tmpl w:val="FA846344"/>
    <w:lvl w:ilvl="0" w:tplc="99C46A52">
      <w:start w:val="3"/>
      <w:numFmt w:val="lowerLetter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5AC801F2">
      <w:start w:val="1"/>
      <w:numFmt w:val="decimal"/>
      <w:lvlText w:val="%2."/>
      <w:lvlJc w:val="left"/>
      <w:pPr>
        <w:ind w:left="1183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E98AFF9A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429A5B50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 w:tplc="790406E8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5" w:tplc="2AD81DDC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6" w:tplc="C6068294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7" w:tplc="CD7A640A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8" w:tplc="6FAE008C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</w:abstractNum>
  <w:abstractNum w:abstractNumId="1" w15:restartNumberingAfterBreak="0">
    <w:nsid w:val="3DB16400"/>
    <w:multiLevelType w:val="hybridMultilevel"/>
    <w:tmpl w:val="515CC7E2"/>
    <w:lvl w:ilvl="0" w:tplc="D7EE3D5E">
      <w:start w:val="2"/>
      <w:numFmt w:val="lowerLetter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AB182E84">
      <w:start w:val="1"/>
      <w:numFmt w:val="decimal"/>
      <w:lvlText w:val="%2."/>
      <w:lvlJc w:val="left"/>
      <w:pPr>
        <w:ind w:left="1183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E1E81672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64F8D76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 w:tplc="DA4E7492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5" w:tplc="9960A738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6" w:tplc="9FF60E7E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7" w:tplc="78586D52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8" w:tplc="4C827F72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</w:abstractNum>
  <w:abstractNum w:abstractNumId="2" w15:restartNumberingAfterBreak="0">
    <w:nsid w:val="498657F6"/>
    <w:multiLevelType w:val="hybridMultilevel"/>
    <w:tmpl w:val="3D98421E"/>
    <w:lvl w:ilvl="0" w:tplc="DE24A7AA">
      <w:start w:val="1"/>
      <w:numFmt w:val="lowerLetter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hint="default"/>
        <w:color w:val="auto"/>
        <w:w w:val="99"/>
      </w:rPr>
    </w:lvl>
    <w:lvl w:ilvl="1" w:tplc="E288F9AC">
      <w:start w:val="1"/>
      <w:numFmt w:val="bullet"/>
      <w:lvlText w:val="•"/>
      <w:lvlJc w:val="left"/>
      <w:pPr>
        <w:ind w:left="1295" w:hanging="360"/>
      </w:pPr>
      <w:rPr>
        <w:rFonts w:hint="default"/>
      </w:rPr>
    </w:lvl>
    <w:lvl w:ilvl="2" w:tplc="074ADFC4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  <w:lvl w:ilvl="3" w:tplc="DE8E923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4" w:tplc="DF14A40A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5" w:tplc="912EFE8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6" w:tplc="C30416C2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7" w:tplc="5516C62E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8" w:tplc="8272B1DC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</w:abstractNum>
  <w:abstractNum w:abstractNumId="3" w15:restartNumberingAfterBreak="0">
    <w:nsid w:val="6A7012D1"/>
    <w:multiLevelType w:val="hybridMultilevel"/>
    <w:tmpl w:val="2EB435AE"/>
    <w:lvl w:ilvl="0" w:tplc="C49895E0">
      <w:start w:val="1"/>
      <w:numFmt w:val="lowerLetter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2AC2A3A">
      <w:start w:val="1"/>
      <w:numFmt w:val="decimal"/>
      <w:lvlText w:val="%2."/>
      <w:lvlJc w:val="left"/>
      <w:pPr>
        <w:ind w:left="1183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42E47442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3" w:tplc="A3104900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 w:tplc="F3F0EA6E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5" w:tplc="07A0E9C6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6" w:tplc="12A83938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7" w:tplc="78B65E56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8" w:tplc="6E64519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</w:abstractNum>
  <w:num w:numId="1" w16cid:durableId="1443454702">
    <w:abstractNumId w:val="0"/>
  </w:num>
  <w:num w:numId="2" w16cid:durableId="1858617074">
    <w:abstractNumId w:val="1"/>
  </w:num>
  <w:num w:numId="3" w16cid:durableId="176652193">
    <w:abstractNumId w:val="3"/>
  </w:num>
  <w:num w:numId="4" w16cid:durableId="15657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qitYQdwRYk+tSaxZABLnqqeFdlvP61TxyFp3mYoDzOm4CJsqwAAhHJ2whdRC9/xAAuNVweqzpgqAHWDQE7rQ==" w:salt="c334nSpgUkPQVnYiIg9tKw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97"/>
    <w:rsid w:val="00024B2D"/>
    <w:rsid w:val="00086B7B"/>
    <w:rsid w:val="000C7D9C"/>
    <w:rsid w:val="000E5088"/>
    <w:rsid w:val="00131617"/>
    <w:rsid w:val="00181755"/>
    <w:rsid w:val="00195097"/>
    <w:rsid w:val="002358A1"/>
    <w:rsid w:val="00253C20"/>
    <w:rsid w:val="002B6CDA"/>
    <w:rsid w:val="002E1E03"/>
    <w:rsid w:val="00302DF8"/>
    <w:rsid w:val="003B2E75"/>
    <w:rsid w:val="003F702A"/>
    <w:rsid w:val="00481442"/>
    <w:rsid w:val="004A684A"/>
    <w:rsid w:val="0057785C"/>
    <w:rsid w:val="005B48A5"/>
    <w:rsid w:val="00632B2F"/>
    <w:rsid w:val="00652AFE"/>
    <w:rsid w:val="006F67F2"/>
    <w:rsid w:val="00825433"/>
    <w:rsid w:val="00836ADF"/>
    <w:rsid w:val="00846B80"/>
    <w:rsid w:val="00863E20"/>
    <w:rsid w:val="0088175C"/>
    <w:rsid w:val="008843CD"/>
    <w:rsid w:val="008B6286"/>
    <w:rsid w:val="008C47B6"/>
    <w:rsid w:val="008F0983"/>
    <w:rsid w:val="009877F6"/>
    <w:rsid w:val="009E09B6"/>
    <w:rsid w:val="00A12E01"/>
    <w:rsid w:val="00A4310A"/>
    <w:rsid w:val="00A57641"/>
    <w:rsid w:val="00B20D72"/>
    <w:rsid w:val="00B66FEC"/>
    <w:rsid w:val="00BA075A"/>
    <w:rsid w:val="00BA33DA"/>
    <w:rsid w:val="00C60621"/>
    <w:rsid w:val="00C71945"/>
    <w:rsid w:val="00D774AA"/>
    <w:rsid w:val="00D930DA"/>
    <w:rsid w:val="00E65F02"/>
    <w:rsid w:val="00F00BC5"/>
    <w:rsid w:val="00F9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2E9CD0"/>
  <w15:docId w15:val="{763A5759-D4CA-4A1C-9A78-7B60DF1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52A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10A"/>
  </w:style>
  <w:style w:type="paragraph" w:styleId="Footer">
    <w:name w:val="footer"/>
    <w:basedOn w:val="Normal"/>
    <w:link w:val="FooterChar"/>
    <w:uiPriority w:val="99"/>
    <w:unhideWhenUsed/>
    <w:rsid w:val="00A4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0A"/>
  </w:style>
  <w:style w:type="character" w:styleId="CommentReference">
    <w:name w:val="annotation reference"/>
    <w:basedOn w:val="DefaultParagraphFont"/>
    <w:uiPriority w:val="99"/>
    <w:semiHidden/>
    <w:unhideWhenUsed/>
    <w:rsid w:val="000E5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0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6B8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cs.ca.gov/provgovpart/pharmacy/Documents/QIP_Appendix_B.pdf" TargetMode="External"/><Relationship Id="rId13" Type="http://schemas.openxmlformats.org/officeDocument/2006/relationships/hyperlink" Target="http://www.dhcs.ca.gov/provgovpart/pharmacy/Documents/QIP_Appendix_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hcs.ca.gov/provgovpart/pharmacy/Documents/QIP_Appendix_B.pdf" TargetMode="External"/><Relationship Id="rId12" Type="http://schemas.openxmlformats.org/officeDocument/2006/relationships/hyperlink" Target="http://www.dhcs.ca.gov/provgovpart/pharmacy/Pages/QIPFCP/Clinical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hcs.ca.gov/provgovpart/pharmacy/Documents/QIP_Appendix_D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hcs.ca.gov/provgovpart/pharmacy/Documents/QIP_Data_Psych_MedMeasur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hcs.ca.gov/provgovpart/pharmacy/Documents/QIP_Appendix_C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dhcs.ca.gov/provgovpart/pharmacy/Documents/QIP_Appendix_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 Enterprise</dc:creator>
  <cp:lastModifiedBy>Jones, Kristi</cp:lastModifiedBy>
  <cp:revision>7</cp:revision>
  <dcterms:created xsi:type="dcterms:W3CDTF">2022-10-20T21:40:00Z</dcterms:created>
  <dcterms:modified xsi:type="dcterms:W3CDTF">2022-12-07T21:23:00Z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2018-06-07T00:00:00Z</vt:filetime>
  </property>
</Properties>
</file>